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Calibri" w:hAnsi="Calibri" w:cs="Calibri"/>
          <w:b/>
          <w:b/>
          <w:sz w:val="32"/>
          <w:szCs w:val="32"/>
        </w:rPr>
      </w:pPr>
      <w:r>
        <w:rPr>
          <w:rFonts w:cs="Calibri" w:ascii="Calibri" w:hAnsi="Calibri"/>
          <w:b/>
          <w:sz w:val="32"/>
          <w:szCs w:val="32"/>
        </w:rPr>
        <w:t>Zápis č. 6/2024</w:t>
      </w:r>
    </w:p>
    <w:p>
      <w:pPr>
        <w:pStyle w:val="Normal"/>
        <w:jc w:val="center"/>
        <w:rPr>
          <w:rFonts w:ascii="Calibri" w:hAnsi="Calibri" w:cs="Calibri"/>
          <w:b/>
          <w:b/>
          <w:sz w:val="32"/>
          <w:szCs w:val="32"/>
        </w:rPr>
      </w:pPr>
      <w:r>
        <w:rPr>
          <w:rFonts w:cs="Calibri" w:ascii="Calibri" w:hAnsi="Calibri"/>
          <w:b/>
          <w:sz w:val="32"/>
          <w:szCs w:val="32"/>
        </w:rPr>
        <w:t>ze zasedání zastupitelstva městyse Ševětín</w:t>
      </w:r>
    </w:p>
    <w:p>
      <w:pPr>
        <w:pStyle w:val="Normal"/>
        <w:jc w:val="center"/>
        <w:rPr>
          <w:rFonts w:ascii="Calibri" w:hAnsi="Calibri" w:cs="Calibri"/>
          <w:b/>
          <w:b/>
          <w:sz w:val="24"/>
          <w:szCs w:val="24"/>
        </w:rPr>
      </w:pPr>
      <w:r>
        <w:rPr>
          <w:rFonts w:cs="Calibri" w:ascii="Calibri" w:hAnsi="Calibri"/>
          <w:b/>
          <w:sz w:val="32"/>
          <w:szCs w:val="32"/>
        </w:rPr>
        <w:t>konaného dne 12. 12. 2024 od 19:00 hodin v zasedací místnosti úřadu městyse Ševětín, náměstí Šimona Lomnického 2</w:t>
      </w:r>
    </w:p>
    <w:p>
      <w:pPr>
        <w:pStyle w:val="Normal"/>
        <w:rPr>
          <w:rFonts w:ascii="Calibri" w:hAnsi="Calibri" w:cs="Calibri"/>
          <w:sz w:val="24"/>
          <w:szCs w:val="24"/>
        </w:rPr>
      </w:pPr>
      <w:r>
        <w:rPr>
          <w:rFonts w:cs="Calibri" w:ascii="Calibri" w:hAnsi="Calibri"/>
          <w:sz w:val="24"/>
          <w:szCs w:val="24"/>
        </w:rPr>
      </w:r>
    </w:p>
    <w:p>
      <w:pPr>
        <w:pStyle w:val="Normal"/>
        <w:jc w:val="both"/>
        <w:rPr>
          <w:rFonts w:ascii="Calibri" w:hAnsi="Calibri" w:cs="Calibri"/>
          <w:sz w:val="24"/>
          <w:szCs w:val="24"/>
        </w:rPr>
      </w:pPr>
      <w:r>
        <w:rPr>
          <w:rFonts w:cs="Calibri" w:ascii="Calibri" w:hAnsi="Calibri"/>
          <w:sz w:val="24"/>
          <w:szCs w:val="24"/>
        </w:rPr>
        <w:t>Celkový počet členů zastupitelstva městyse: 15</w:t>
      </w:r>
    </w:p>
    <w:p>
      <w:pPr>
        <w:pStyle w:val="Normal"/>
        <w:jc w:val="both"/>
        <w:rPr>
          <w:rFonts w:ascii="Calibri" w:hAnsi="Calibri" w:cs="Calibri"/>
          <w:sz w:val="24"/>
          <w:szCs w:val="24"/>
        </w:rPr>
      </w:pPr>
      <w:r>
        <w:rPr>
          <w:rFonts w:cs="Calibri" w:ascii="Calibri" w:hAnsi="Calibri"/>
          <w:sz w:val="24"/>
          <w:szCs w:val="24"/>
        </w:rPr>
        <w:t>Z toho přítomno: 13</w:t>
      </w:r>
    </w:p>
    <w:p>
      <w:pPr>
        <w:pStyle w:val="Normal"/>
        <w:jc w:val="both"/>
        <w:rPr>
          <w:rFonts w:ascii="Calibri" w:hAnsi="Calibri" w:cs="Calibri"/>
          <w:sz w:val="24"/>
          <w:szCs w:val="24"/>
        </w:rPr>
      </w:pPr>
      <w:r>
        <w:rPr>
          <w:rFonts w:cs="Calibri" w:ascii="Calibri" w:hAnsi="Calibri"/>
          <w:sz w:val="24"/>
          <w:szCs w:val="24"/>
        </w:rPr>
        <w:t>Romana Hajská, Radim Novotný, Lenka Layerová, Ing. Přemysl Částa, Petr Švejda, MUDr. Lenka Bambasová, Milan Novotný, Jiří Kundrát, Mgr. Filip Skřička, Bc. Stanislava Skřičková Jírovcová, Ing. Bohuslav Sukdol, Mgr. Lenka Vithová, Mgr. Lucie Koblencová</w:t>
      </w:r>
    </w:p>
    <w:p>
      <w:pPr>
        <w:pStyle w:val="Normal"/>
        <w:jc w:val="both"/>
        <w:rPr>
          <w:rFonts w:ascii="Calibri" w:hAnsi="Calibri" w:cs="Calibri"/>
          <w:sz w:val="24"/>
          <w:szCs w:val="24"/>
        </w:rPr>
      </w:pPr>
      <w:r>
        <w:rPr>
          <w:rFonts w:cs="Calibri" w:ascii="Calibri" w:hAnsi="Calibri"/>
          <w:sz w:val="24"/>
          <w:szCs w:val="24"/>
        </w:rPr>
      </w:r>
    </w:p>
    <w:p>
      <w:pPr>
        <w:pStyle w:val="Normal"/>
        <w:jc w:val="both"/>
        <w:rPr>
          <w:rFonts w:ascii="Calibri" w:hAnsi="Calibri" w:cs="Calibri"/>
          <w:sz w:val="24"/>
          <w:szCs w:val="24"/>
        </w:rPr>
      </w:pPr>
      <w:r>
        <w:rPr>
          <w:rFonts w:cs="Calibri" w:ascii="Calibri" w:hAnsi="Calibri"/>
          <w:sz w:val="24"/>
          <w:szCs w:val="24"/>
        </w:rPr>
        <w:t xml:space="preserve">Omluveni: doc. Ing. Martina Novotná PhD., Ing. Martin Koblenc </w:t>
      </w:r>
    </w:p>
    <w:p>
      <w:pPr>
        <w:pStyle w:val="Normal"/>
        <w:jc w:val="both"/>
        <w:rPr>
          <w:rFonts w:ascii="Calibri" w:hAnsi="Calibri" w:cs="Calibri"/>
          <w:sz w:val="24"/>
          <w:szCs w:val="24"/>
        </w:rPr>
      </w:pPr>
      <w:r>
        <w:rPr>
          <w:rFonts w:cs="Calibri" w:ascii="Calibri" w:hAnsi="Calibri"/>
          <w:sz w:val="24"/>
          <w:szCs w:val="24"/>
        </w:rPr>
      </w:r>
    </w:p>
    <w:p>
      <w:pPr>
        <w:pStyle w:val="Normal"/>
        <w:jc w:val="both"/>
        <w:rPr>
          <w:rFonts w:ascii="Calibri" w:hAnsi="Calibri" w:cs="Calibri"/>
          <w:sz w:val="24"/>
          <w:szCs w:val="24"/>
        </w:rPr>
      </w:pPr>
      <w:r>
        <w:rPr>
          <w:rFonts w:cs="Calibri" w:ascii="Calibri" w:hAnsi="Calibri"/>
          <w:sz w:val="24"/>
          <w:szCs w:val="24"/>
        </w:rPr>
        <w:t>Zasedání vedla starostka městyse Romana Hajská</w:t>
      </w:r>
    </w:p>
    <w:p>
      <w:pPr>
        <w:pStyle w:val="Normal"/>
        <w:jc w:val="both"/>
        <w:rPr>
          <w:rFonts w:ascii="Calibri" w:hAnsi="Calibri" w:cs="Calibri"/>
          <w:sz w:val="24"/>
          <w:szCs w:val="24"/>
        </w:rPr>
      </w:pPr>
      <w:r>
        <w:rPr>
          <w:rFonts w:cs="Calibri" w:ascii="Calibri" w:hAnsi="Calibri"/>
          <w:sz w:val="24"/>
          <w:szCs w:val="24"/>
        </w:rPr>
      </w:r>
    </w:p>
    <w:p>
      <w:pPr>
        <w:pStyle w:val="Normal"/>
        <w:jc w:val="both"/>
        <w:rPr>
          <w:rFonts w:ascii="Calibri" w:hAnsi="Calibri" w:cs="Calibri"/>
          <w:sz w:val="24"/>
          <w:szCs w:val="24"/>
        </w:rPr>
      </w:pPr>
      <w:r>
        <w:rPr>
          <w:rFonts w:cs="Calibri" w:ascii="Calibri" w:hAnsi="Calibri"/>
          <w:sz w:val="24"/>
          <w:szCs w:val="24"/>
        </w:rPr>
        <w:t>Zapisovatelka: Stanislava Skřičková Jírovcová</w:t>
      </w:r>
    </w:p>
    <w:p>
      <w:pPr>
        <w:pStyle w:val="Normal"/>
        <w:jc w:val="both"/>
        <w:rPr>
          <w:rFonts w:ascii="Calibri" w:hAnsi="Calibri" w:cs="Calibri"/>
          <w:sz w:val="24"/>
          <w:szCs w:val="24"/>
        </w:rPr>
      </w:pPr>
      <w:r>
        <w:rPr>
          <w:rFonts w:cs="Calibri" w:ascii="Calibri" w:hAnsi="Calibri"/>
          <w:sz w:val="24"/>
          <w:szCs w:val="24"/>
        </w:rPr>
      </w:r>
    </w:p>
    <w:p>
      <w:pPr>
        <w:pStyle w:val="Normal"/>
        <w:jc w:val="both"/>
        <w:rPr>
          <w:rFonts w:ascii="Calibri" w:hAnsi="Calibri" w:cs="Calibri"/>
          <w:sz w:val="24"/>
          <w:szCs w:val="24"/>
        </w:rPr>
      </w:pPr>
      <w:r>
        <w:rPr>
          <w:rFonts w:cs="Calibri" w:ascii="Calibri" w:hAnsi="Calibri"/>
          <w:sz w:val="24"/>
          <w:szCs w:val="24"/>
        </w:rPr>
        <w:t>Ověřovatelé zápis: Filip Skřička, Lenka Layerová</w:t>
      </w:r>
    </w:p>
    <w:p>
      <w:pPr>
        <w:pStyle w:val="Normal"/>
        <w:jc w:val="both"/>
        <w:rPr>
          <w:rFonts w:ascii="Calibri" w:hAnsi="Calibri" w:cs="Calibri"/>
          <w:sz w:val="24"/>
          <w:szCs w:val="24"/>
        </w:rPr>
      </w:pPr>
      <w:r>
        <w:rPr>
          <w:rFonts w:cs="Calibri" w:ascii="Calibri" w:hAnsi="Calibri"/>
          <w:sz w:val="24"/>
          <w:szCs w:val="24"/>
        </w:rPr>
      </w:r>
    </w:p>
    <w:p>
      <w:pPr>
        <w:pStyle w:val="Normal"/>
        <w:jc w:val="both"/>
        <w:rPr>
          <w:rFonts w:ascii="Calibri" w:hAnsi="Calibri" w:cs="Calibri"/>
          <w:sz w:val="24"/>
          <w:szCs w:val="24"/>
        </w:rPr>
      </w:pPr>
      <w:r>
        <w:rPr>
          <w:rFonts w:cs="Calibri" w:ascii="Calibri" w:hAnsi="Calibri"/>
          <w:sz w:val="24"/>
          <w:szCs w:val="24"/>
        </w:rPr>
        <w:t>Předsedající přivítala přítomné a zahájila zasedání zastupitelstva.</w:t>
      </w:r>
    </w:p>
    <w:p>
      <w:pPr>
        <w:pStyle w:val="Normal"/>
        <w:jc w:val="both"/>
        <w:rPr>
          <w:rFonts w:ascii="Calibri" w:hAnsi="Calibri" w:cs="Calibri"/>
          <w:sz w:val="24"/>
          <w:szCs w:val="24"/>
        </w:rPr>
      </w:pPr>
      <w:r>
        <w:rPr>
          <w:rFonts w:cs="Calibri" w:ascii="Calibri" w:hAnsi="Calibri"/>
          <w:sz w:val="24"/>
          <w:szCs w:val="24"/>
        </w:rPr>
        <w:t>Předsedající konstatovala, že zasedání zastupitelstva bylo řádně svoláno a vyhlášeno.</w:t>
      </w:r>
    </w:p>
    <w:p>
      <w:pPr>
        <w:pStyle w:val="Normal"/>
        <w:jc w:val="both"/>
        <w:rPr>
          <w:rFonts w:ascii="Calibri" w:hAnsi="Calibri" w:cs="Calibri"/>
          <w:sz w:val="24"/>
          <w:szCs w:val="24"/>
        </w:rPr>
      </w:pPr>
      <w:r>
        <w:rPr>
          <w:rFonts w:cs="Calibri" w:ascii="Calibri" w:hAnsi="Calibri"/>
          <w:sz w:val="24"/>
          <w:szCs w:val="24"/>
        </w:rPr>
        <w:t>Předsedající konstatovala, že zastupitelstvo je usnášeníschopné (viz příloha č. 1 Listina přítomných).</w:t>
      </w:r>
    </w:p>
    <w:p>
      <w:pPr>
        <w:pStyle w:val="Normal"/>
        <w:jc w:val="both"/>
        <w:rPr>
          <w:rFonts w:ascii="Calibri" w:hAnsi="Calibri" w:cs="Calibri"/>
          <w:sz w:val="24"/>
          <w:szCs w:val="24"/>
        </w:rPr>
      </w:pPr>
      <w:r>
        <w:rPr>
          <w:rFonts w:cs="Calibri" w:ascii="Calibri" w:hAnsi="Calibri"/>
          <w:sz w:val="24"/>
          <w:szCs w:val="24"/>
        </w:rPr>
      </w:r>
    </w:p>
    <w:p>
      <w:pPr>
        <w:pStyle w:val="Normal"/>
        <w:jc w:val="both"/>
        <w:rPr>
          <w:rFonts w:ascii="Calibri" w:hAnsi="Calibri" w:cs="Calibri"/>
          <w:b/>
          <w:b/>
          <w:sz w:val="24"/>
          <w:szCs w:val="24"/>
        </w:rPr>
      </w:pPr>
      <w:r>
        <w:rPr>
          <w:rFonts w:cs="Calibri" w:ascii="Calibri" w:hAnsi="Calibri"/>
          <w:b/>
          <w:sz w:val="24"/>
          <w:szCs w:val="24"/>
        </w:rPr>
        <w:t>K bodu č. 1 – Schválení programu</w:t>
      </w:r>
    </w:p>
    <w:p>
      <w:pPr>
        <w:pStyle w:val="Normal"/>
        <w:jc w:val="both"/>
        <w:rPr>
          <w:rFonts w:ascii="Calibri" w:hAnsi="Calibri" w:cs="Calibri"/>
          <w:b/>
          <w:b/>
          <w:bCs/>
          <w:i/>
          <w:i/>
          <w:iCs/>
          <w:sz w:val="24"/>
          <w:szCs w:val="24"/>
        </w:rPr>
      </w:pPr>
      <w:r>
        <w:rPr>
          <w:rFonts w:cs="Calibri" w:ascii="Calibri" w:hAnsi="Calibri"/>
          <w:b/>
          <w:bCs/>
          <w:i/>
          <w:iCs/>
          <w:sz w:val="24"/>
          <w:szCs w:val="24"/>
        </w:rPr>
        <w:t>I. Základní informace k bodu</w:t>
      </w:r>
    </w:p>
    <w:p>
      <w:pPr>
        <w:pStyle w:val="Normal"/>
        <w:jc w:val="both"/>
        <w:rPr>
          <w:rFonts w:ascii="Calibri" w:hAnsi="Calibri" w:cs="Calibri"/>
          <w:sz w:val="24"/>
          <w:szCs w:val="24"/>
        </w:rPr>
      </w:pPr>
      <w:r>
        <w:rPr>
          <w:rFonts w:cs="Calibri" w:ascii="Calibri" w:hAnsi="Calibri"/>
          <w:sz w:val="24"/>
          <w:szCs w:val="24"/>
        </w:rPr>
        <w:t>Předsedající zahájila jednání zastupitelstva.</w:t>
      </w:r>
    </w:p>
    <w:p>
      <w:pPr>
        <w:pStyle w:val="ListParagraph"/>
        <w:numPr>
          <w:ilvl w:val="0"/>
          <w:numId w:val="1"/>
        </w:numPr>
        <w:jc w:val="both"/>
        <w:rPr>
          <w:rFonts w:ascii="Calibri" w:hAnsi="Calibri" w:cs="Calibri"/>
          <w:sz w:val="24"/>
          <w:szCs w:val="24"/>
        </w:rPr>
      </w:pPr>
      <w:r>
        <w:rPr>
          <w:rFonts w:cs="Calibri" w:ascii="Calibri" w:hAnsi="Calibri"/>
          <w:sz w:val="24"/>
          <w:szCs w:val="24"/>
        </w:rPr>
        <w:t>předsedající navrhla jako zapisovatelku Stanislavu Skřičkovou Jírovcovou, nikdo ze zastupitelů nevznesl námitku</w:t>
      </w:r>
    </w:p>
    <w:p>
      <w:pPr>
        <w:pStyle w:val="Normal"/>
        <w:jc w:val="both"/>
        <w:rPr>
          <w:rFonts w:ascii="Calibri" w:hAnsi="Calibri" w:cs="Calibri"/>
          <w:b/>
          <w:b/>
          <w:bCs/>
          <w:i/>
          <w:i/>
          <w:iCs/>
          <w:sz w:val="24"/>
          <w:szCs w:val="24"/>
        </w:rPr>
      </w:pPr>
      <w:r>
        <w:rPr>
          <w:rFonts w:cs="Calibri" w:ascii="Calibri" w:hAnsi="Calibri"/>
          <w:b/>
          <w:bCs/>
          <w:i/>
          <w:iCs/>
          <w:sz w:val="24"/>
          <w:szCs w:val="24"/>
        </w:rPr>
        <w:t>II.A Návrh usnesení</w:t>
      </w:r>
    </w:p>
    <w:p>
      <w:pPr>
        <w:pStyle w:val="Normal"/>
        <w:jc w:val="both"/>
        <w:rPr>
          <w:rFonts w:ascii="Calibri" w:hAnsi="Calibri" w:cs="Calibri"/>
          <w:sz w:val="24"/>
          <w:szCs w:val="24"/>
        </w:rPr>
      </w:pPr>
      <w:r>
        <w:rPr>
          <w:rFonts w:cs="Calibri" w:ascii="Calibri" w:hAnsi="Calibri"/>
          <w:sz w:val="24"/>
          <w:szCs w:val="24"/>
        </w:rPr>
        <w:t>Zastupitelstvo městyse Ševětín určuje zapisovatelkou Stanislavu Skřičkovou Jírovcovou.</w:t>
      </w:r>
    </w:p>
    <w:p>
      <w:pPr>
        <w:pStyle w:val="Normal"/>
        <w:jc w:val="both"/>
        <w:rPr>
          <w:rFonts w:ascii="Calibri" w:hAnsi="Calibri" w:cs="Calibri"/>
          <w:sz w:val="24"/>
          <w:szCs w:val="24"/>
        </w:rPr>
      </w:pPr>
      <w:r>
        <w:rPr>
          <w:rFonts w:cs="Calibri" w:ascii="Calibri" w:hAnsi="Calibri"/>
          <w:b/>
          <w:bCs/>
          <w:i/>
          <w:iCs/>
          <w:sz w:val="24"/>
          <w:szCs w:val="24"/>
        </w:rPr>
        <w:t>III.A Hlasování o návrhu usnesení</w:t>
      </w:r>
      <w:r>
        <w:rPr>
          <w:rFonts w:cs="Calibri" w:ascii="Calibri" w:hAnsi="Calibri"/>
          <w:i/>
          <w:iCs/>
          <w:sz w:val="24"/>
          <w:szCs w:val="24"/>
        </w:rPr>
        <w:t>:</w:t>
      </w:r>
      <w:r>
        <w:rPr>
          <w:rFonts w:cs="Calibri" w:ascii="Calibri" w:hAnsi="Calibri"/>
          <w:sz w:val="24"/>
          <w:szCs w:val="24"/>
        </w:rPr>
        <w:t xml:space="preserve"> pro 13</w:t>
        <w:tab/>
        <w:tab/>
        <w:t>proti 0</w:t>
        <w:tab/>
        <w:tab/>
        <w:t xml:space="preserve">zdrželo se 0   </w:t>
      </w:r>
    </w:p>
    <w:p>
      <w:pPr>
        <w:pStyle w:val="Normal"/>
        <w:jc w:val="both"/>
        <w:rPr>
          <w:rFonts w:ascii="Calibri" w:hAnsi="Calibri" w:cs="Calibri"/>
          <w:b/>
          <w:b/>
          <w:bCs/>
          <w:color w:val="4472C4"/>
          <w:sz w:val="24"/>
          <w:szCs w:val="24"/>
        </w:rPr>
      </w:pPr>
      <w:r>
        <w:rPr>
          <w:rFonts w:cs="Calibri" w:ascii="Calibri" w:hAnsi="Calibri"/>
          <w:b/>
          <w:bCs/>
          <w:color w:val="4472C4"/>
          <w:sz w:val="24"/>
          <w:szCs w:val="24"/>
        </w:rPr>
        <w:t>Usnesení č. ZM 6/24-1a bylo přijato.</w:t>
      </w:r>
    </w:p>
    <w:p>
      <w:pPr>
        <w:pStyle w:val="Normal"/>
        <w:jc w:val="both"/>
        <w:rPr>
          <w:rFonts w:ascii="Calibri" w:hAnsi="Calibri" w:cs="Calibri"/>
          <w:b/>
          <w:b/>
          <w:bCs/>
          <w:color w:val="4472C4"/>
          <w:sz w:val="24"/>
          <w:szCs w:val="24"/>
        </w:rPr>
      </w:pPr>
      <w:r>
        <w:rPr>
          <w:rFonts w:cs="Calibri" w:ascii="Calibri" w:hAnsi="Calibri"/>
          <w:b/>
          <w:bCs/>
          <w:color w:val="4472C4"/>
          <w:sz w:val="24"/>
          <w:szCs w:val="24"/>
        </w:rPr>
      </w:r>
    </w:p>
    <w:p>
      <w:pPr>
        <w:pStyle w:val="ListParagraph"/>
        <w:numPr>
          <w:ilvl w:val="0"/>
          <w:numId w:val="1"/>
        </w:numPr>
        <w:jc w:val="both"/>
        <w:rPr>
          <w:rFonts w:ascii="Calibri" w:hAnsi="Calibri" w:cs="Calibri"/>
          <w:sz w:val="24"/>
          <w:szCs w:val="24"/>
        </w:rPr>
      </w:pPr>
      <w:r>
        <w:rPr>
          <w:rFonts w:cs="Calibri" w:ascii="Calibri" w:hAnsi="Calibri"/>
          <w:sz w:val="24"/>
          <w:szCs w:val="24"/>
        </w:rPr>
        <w:t>předsedající navrhla jako ověřovatele zápisu Filipa Skřičku a Lenku Layerovou</w:t>
      </w:r>
    </w:p>
    <w:p>
      <w:pPr>
        <w:pStyle w:val="Normal"/>
        <w:jc w:val="both"/>
        <w:rPr>
          <w:rFonts w:ascii="Calibri" w:hAnsi="Calibri" w:cs="Calibri"/>
          <w:b/>
          <w:b/>
          <w:bCs/>
          <w:i/>
          <w:i/>
          <w:iCs/>
          <w:sz w:val="24"/>
          <w:szCs w:val="24"/>
        </w:rPr>
      </w:pPr>
      <w:r>
        <w:rPr>
          <w:rFonts w:cs="Calibri" w:ascii="Calibri" w:hAnsi="Calibri"/>
          <w:b/>
          <w:bCs/>
          <w:i/>
          <w:iCs/>
          <w:sz w:val="24"/>
          <w:szCs w:val="24"/>
        </w:rPr>
        <w:t>II.B Návrh usnesení</w:t>
      </w:r>
    </w:p>
    <w:p>
      <w:pPr>
        <w:pStyle w:val="Normal"/>
        <w:jc w:val="both"/>
        <w:rPr>
          <w:rFonts w:ascii="Calibri" w:hAnsi="Calibri" w:cs="Calibri"/>
          <w:b/>
          <w:b/>
          <w:bCs/>
          <w:i/>
          <w:i/>
          <w:iCs/>
          <w:sz w:val="24"/>
          <w:szCs w:val="24"/>
        </w:rPr>
      </w:pPr>
      <w:r>
        <w:rPr>
          <w:rFonts w:cs="Calibri" w:ascii="Calibri" w:hAnsi="Calibri"/>
          <w:sz w:val="24"/>
          <w:szCs w:val="24"/>
        </w:rPr>
        <w:t>Zastupitelstvo městyse Ševětín určuje ověřovateli zápisu Filipa Skřičku a Lenku Layerovou</w:t>
      </w:r>
      <w:r>
        <w:rPr>
          <w:rFonts w:cs="Calibri" w:ascii="Calibri" w:hAnsi="Calibri"/>
          <w:i/>
          <w:iCs/>
          <w:sz w:val="24"/>
          <w:szCs w:val="24"/>
        </w:rPr>
        <w:t>.</w:t>
      </w:r>
    </w:p>
    <w:p>
      <w:pPr>
        <w:pStyle w:val="Normal"/>
        <w:jc w:val="both"/>
        <w:rPr>
          <w:rFonts w:ascii="Calibri" w:hAnsi="Calibri" w:cs="Calibri"/>
          <w:sz w:val="24"/>
          <w:szCs w:val="24"/>
        </w:rPr>
      </w:pPr>
      <w:r>
        <w:rPr>
          <w:rFonts w:cs="Calibri" w:ascii="Calibri" w:hAnsi="Calibri"/>
          <w:b/>
          <w:bCs/>
          <w:i/>
          <w:iCs/>
          <w:sz w:val="24"/>
          <w:szCs w:val="24"/>
        </w:rPr>
        <w:t>III.B Hlasování o návrhu usnesení</w:t>
      </w:r>
      <w:r>
        <w:rPr>
          <w:rFonts w:cs="Calibri" w:ascii="Calibri" w:hAnsi="Calibri"/>
          <w:i/>
          <w:iCs/>
          <w:sz w:val="24"/>
          <w:szCs w:val="24"/>
        </w:rPr>
        <w:t>:</w:t>
      </w:r>
      <w:r>
        <w:rPr>
          <w:rFonts w:cs="Calibri" w:ascii="Calibri" w:hAnsi="Calibri"/>
          <w:sz w:val="24"/>
          <w:szCs w:val="24"/>
        </w:rPr>
        <w:t xml:space="preserve"> pro 13</w:t>
        <w:tab/>
        <w:tab/>
        <w:t>proti 0</w:t>
        <w:tab/>
        <w:tab/>
        <w:t xml:space="preserve">zdrželo se 0   </w:t>
      </w:r>
    </w:p>
    <w:p>
      <w:pPr>
        <w:pStyle w:val="Normal"/>
        <w:jc w:val="both"/>
        <w:rPr>
          <w:rFonts w:ascii="Calibri" w:hAnsi="Calibri" w:cs="Calibri"/>
          <w:b/>
          <w:b/>
          <w:bCs/>
          <w:color w:val="4472C4"/>
          <w:sz w:val="24"/>
          <w:szCs w:val="24"/>
        </w:rPr>
      </w:pPr>
      <w:r>
        <w:rPr>
          <w:rFonts w:cs="Calibri" w:ascii="Calibri" w:hAnsi="Calibri"/>
          <w:b/>
          <w:bCs/>
          <w:color w:val="4472C4"/>
          <w:sz w:val="24"/>
          <w:szCs w:val="24"/>
        </w:rPr>
        <w:t>Usnesení č. ZM 6/24-1b bylo přijato.</w:t>
      </w:r>
    </w:p>
    <w:p>
      <w:pPr>
        <w:pStyle w:val="Normal"/>
        <w:jc w:val="both"/>
        <w:rPr>
          <w:rFonts w:ascii="Calibri" w:hAnsi="Calibri" w:cs="Calibri"/>
          <w:sz w:val="24"/>
          <w:szCs w:val="24"/>
        </w:rPr>
      </w:pPr>
      <w:r>
        <w:rPr>
          <w:rFonts w:cs="Calibri" w:ascii="Calibri" w:hAnsi="Calibri"/>
          <w:sz w:val="24"/>
          <w:szCs w:val="24"/>
        </w:rPr>
      </w:r>
    </w:p>
    <w:p>
      <w:pPr>
        <w:pStyle w:val="ListParagraph"/>
        <w:numPr>
          <w:ilvl w:val="0"/>
          <w:numId w:val="1"/>
        </w:numPr>
        <w:jc w:val="both"/>
        <w:rPr>
          <w:rFonts w:ascii="Calibri" w:hAnsi="Calibri" w:cs="Calibri"/>
          <w:sz w:val="24"/>
          <w:szCs w:val="24"/>
        </w:rPr>
      </w:pPr>
      <w:r>
        <w:rPr>
          <w:rFonts w:cs="Calibri" w:ascii="Calibri" w:hAnsi="Calibri"/>
          <w:sz w:val="24"/>
          <w:szCs w:val="24"/>
        </w:rPr>
        <w:t>předsedající navrhla hlasovat o zveřejněném návrhu programu zasedání</w:t>
      </w:r>
    </w:p>
    <w:p>
      <w:pPr>
        <w:pStyle w:val="Normal"/>
        <w:jc w:val="both"/>
        <w:rPr>
          <w:rFonts w:ascii="Calibri" w:hAnsi="Calibri" w:cs="Calibri"/>
          <w:sz w:val="24"/>
          <w:szCs w:val="24"/>
        </w:rPr>
      </w:pPr>
      <w:r>
        <w:rPr>
          <w:rFonts w:cs="Calibri" w:ascii="Calibri" w:hAnsi="Calibri"/>
          <w:b/>
          <w:bCs/>
          <w:i/>
          <w:iCs/>
          <w:sz w:val="24"/>
          <w:szCs w:val="24"/>
        </w:rPr>
        <w:t>II.C Návrh usnesení</w:t>
      </w:r>
    </w:p>
    <w:p>
      <w:pPr>
        <w:pStyle w:val="Normal"/>
        <w:jc w:val="both"/>
        <w:rPr>
          <w:rFonts w:ascii="Calibri" w:hAnsi="Calibri" w:cs="Calibri"/>
          <w:sz w:val="24"/>
          <w:szCs w:val="24"/>
        </w:rPr>
      </w:pPr>
      <w:r>
        <w:rPr>
          <w:rFonts w:cs="Calibri" w:ascii="Calibri" w:hAnsi="Calibri"/>
          <w:sz w:val="24"/>
          <w:szCs w:val="24"/>
        </w:rPr>
        <w:t>Zastupitelstvo městyse Ševětín schvaluje zveřejněný návrh programu zasedání.</w:t>
      </w:r>
    </w:p>
    <w:p>
      <w:pPr>
        <w:pStyle w:val="ListParagraph"/>
        <w:numPr>
          <w:ilvl w:val="0"/>
          <w:numId w:val="2"/>
        </w:numPr>
        <w:jc w:val="both"/>
        <w:rPr>
          <w:rFonts w:ascii="Calibri" w:hAnsi="Calibri" w:cs="Calibri"/>
          <w:sz w:val="24"/>
          <w:szCs w:val="24"/>
        </w:rPr>
      </w:pPr>
      <w:r>
        <w:rPr>
          <w:rFonts w:cs="Calibri" w:ascii="Calibri" w:hAnsi="Calibri"/>
          <w:sz w:val="24"/>
          <w:szCs w:val="24"/>
        </w:rPr>
        <w:t>Zahájení, schválení programu zasedání</w:t>
      </w:r>
    </w:p>
    <w:p>
      <w:pPr>
        <w:pStyle w:val="ListParagraph"/>
        <w:numPr>
          <w:ilvl w:val="0"/>
          <w:numId w:val="2"/>
        </w:numPr>
        <w:jc w:val="both"/>
        <w:rPr>
          <w:rFonts w:ascii="Calibri" w:hAnsi="Calibri" w:cs="Calibri"/>
          <w:sz w:val="24"/>
          <w:szCs w:val="24"/>
        </w:rPr>
      </w:pPr>
      <w:r>
        <w:rPr>
          <w:rFonts w:cs="Calibri" w:ascii="Calibri" w:hAnsi="Calibri"/>
          <w:sz w:val="24"/>
          <w:szCs w:val="24"/>
        </w:rPr>
        <w:t>Kontrola zápisu z minulého zasedání Zastupitelstva městyse</w:t>
      </w:r>
    </w:p>
    <w:p>
      <w:pPr>
        <w:pStyle w:val="ListParagraph"/>
        <w:numPr>
          <w:ilvl w:val="0"/>
          <w:numId w:val="2"/>
        </w:numPr>
        <w:jc w:val="both"/>
        <w:rPr>
          <w:rFonts w:ascii="Calibri" w:hAnsi="Calibri" w:cs="Calibri"/>
          <w:sz w:val="24"/>
          <w:szCs w:val="24"/>
        </w:rPr>
      </w:pPr>
      <w:r>
        <w:rPr>
          <w:rFonts w:cs="Calibri" w:ascii="Calibri" w:hAnsi="Calibri"/>
          <w:sz w:val="24"/>
          <w:szCs w:val="24"/>
        </w:rPr>
        <w:t>Schválení Rozpočtového opatření č. 9/2024</w:t>
      </w:r>
    </w:p>
    <w:p>
      <w:pPr>
        <w:pStyle w:val="ListParagraph"/>
        <w:numPr>
          <w:ilvl w:val="0"/>
          <w:numId w:val="2"/>
        </w:numPr>
        <w:jc w:val="both"/>
        <w:rPr>
          <w:rFonts w:ascii="Calibri" w:hAnsi="Calibri" w:cs="Calibri"/>
          <w:sz w:val="24"/>
          <w:szCs w:val="24"/>
        </w:rPr>
      </w:pPr>
      <w:r>
        <w:rPr>
          <w:rFonts w:cs="Calibri" w:ascii="Calibri" w:hAnsi="Calibri"/>
          <w:sz w:val="24"/>
          <w:szCs w:val="24"/>
        </w:rPr>
        <w:t>Schválení Rozpočtu městyse Ševětín na rok 2025, včetně tvorby a čerpání sociálního</w:t>
        <w:br/>
        <w:t>fondu městyse na rok 2025 a tvorby a čerpání fondu na obnovu vodovodu a kanalizace</w:t>
        <w:br/>
        <w:t>na rok 2025</w:t>
      </w:r>
    </w:p>
    <w:p>
      <w:pPr>
        <w:pStyle w:val="ListParagraph"/>
        <w:numPr>
          <w:ilvl w:val="0"/>
          <w:numId w:val="2"/>
        </w:numPr>
        <w:jc w:val="both"/>
        <w:rPr>
          <w:rFonts w:ascii="Calibri" w:hAnsi="Calibri" w:cs="Calibri"/>
          <w:sz w:val="24"/>
          <w:szCs w:val="24"/>
        </w:rPr>
      </w:pPr>
      <w:r>
        <w:rPr>
          <w:rFonts w:cs="Calibri" w:ascii="Calibri" w:hAnsi="Calibri"/>
          <w:sz w:val="24"/>
          <w:szCs w:val="24"/>
        </w:rPr>
        <w:t>Schválení Programu rozvoje městyse Ševětín – aktualizace č. 1 pro rok 2025</w:t>
      </w:r>
    </w:p>
    <w:p>
      <w:pPr>
        <w:pStyle w:val="ListParagraph"/>
        <w:numPr>
          <w:ilvl w:val="0"/>
          <w:numId w:val="2"/>
        </w:numPr>
        <w:jc w:val="both"/>
        <w:rPr>
          <w:rFonts w:ascii="Calibri" w:hAnsi="Calibri" w:cs="Calibri"/>
          <w:sz w:val="24"/>
          <w:szCs w:val="24"/>
        </w:rPr>
      </w:pPr>
      <w:r>
        <w:rPr>
          <w:rFonts w:cs="Calibri" w:ascii="Calibri" w:hAnsi="Calibri"/>
          <w:sz w:val="24"/>
          <w:szCs w:val="24"/>
        </w:rPr>
        <w:t>Schválení Střednědobého výhledu rozpočtu na rok 2026 a 2027</w:t>
      </w:r>
    </w:p>
    <w:p>
      <w:pPr>
        <w:pStyle w:val="ListParagraph"/>
        <w:numPr>
          <w:ilvl w:val="0"/>
          <w:numId w:val="2"/>
        </w:numPr>
        <w:jc w:val="both"/>
        <w:rPr>
          <w:rFonts w:ascii="Calibri" w:hAnsi="Calibri" w:cs="Calibri"/>
          <w:sz w:val="24"/>
          <w:szCs w:val="24"/>
        </w:rPr>
      </w:pPr>
      <w:r>
        <w:rPr>
          <w:rFonts w:cs="Calibri" w:ascii="Calibri" w:hAnsi="Calibri"/>
          <w:sz w:val="24"/>
          <w:szCs w:val="24"/>
        </w:rPr>
        <w:t>Schválení kalkulace ceny vodného a stočného na rok 2025</w:t>
      </w:r>
    </w:p>
    <w:p>
      <w:pPr>
        <w:pStyle w:val="ListParagraph"/>
        <w:numPr>
          <w:ilvl w:val="0"/>
          <w:numId w:val="2"/>
        </w:numPr>
        <w:jc w:val="both"/>
        <w:rPr>
          <w:rFonts w:ascii="Calibri" w:hAnsi="Calibri" w:cs="Calibri"/>
          <w:sz w:val="24"/>
          <w:szCs w:val="24"/>
        </w:rPr>
      </w:pPr>
      <w:r>
        <w:rPr>
          <w:rFonts w:cs="Calibri" w:ascii="Calibri" w:hAnsi="Calibri"/>
          <w:sz w:val="24"/>
          <w:szCs w:val="24"/>
        </w:rPr>
        <w:t>Schválení Smlouvy o poskytnutí dotace na provozní náklady spojené s činností Sportovního klubu Ševětín na rok 2025</w:t>
      </w:r>
    </w:p>
    <w:p>
      <w:pPr>
        <w:pStyle w:val="ListParagraph"/>
        <w:numPr>
          <w:ilvl w:val="0"/>
          <w:numId w:val="2"/>
        </w:numPr>
        <w:jc w:val="both"/>
        <w:rPr>
          <w:rFonts w:ascii="Calibri" w:hAnsi="Calibri" w:cs="Calibri"/>
          <w:sz w:val="24"/>
          <w:szCs w:val="24"/>
        </w:rPr>
      </w:pPr>
      <w:r>
        <w:rPr>
          <w:rFonts w:cs="Calibri" w:ascii="Calibri" w:hAnsi="Calibri"/>
          <w:sz w:val="24"/>
          <w:szCs w:val="24"/>
        </w:rPr>
        <w:t>Schválení Smlouvy o budoucím předání a převzetí vyvolané investice č. E618-S-</w:t>
        <w:br/>
        <w:t>3438/2024/Ber</w:t>
      </w:r>
    </w:p>
    <w:p>
      <w:pPr>
        <w:pStyle w:val="ListParagraph"/>
        <w:numPr>
          <w:ilvl w:val="0"/>
          <w:numId w:val="2"/>
        </w:numPr>
        <w:jc w:val="both"/>
        <w:rPr>
          <w:rFonts w:ascii="Calibri" w:hAnsi="Calibri" w:cs="Calibri"/>
          <w:sz w:val="24"/>
          <w:szCs w:val="24"/>
        </w:rPr>
      </w:pPr>
      <w:r>
        <w:rPr>
          <w:rFonts w:cs="Calibri" w:ascii="Calibri" w:hAnsi="Calibri"/>
          <w:sz w:val="24"/>
          <w:szCs w:val="24"/>
        </w:rPr>
        <w:t>Schválení Smlouvy o budoucím předání a převzetí vyvolané investice č. E618-S-</w:t>
        <w:br/>
        <w:t>3445/2024/Ber</w:t>
      </w:r>
    </w:p>
    <w:p>
      <w:pPr>
        <w:pStyle w:val="ListParagraph"/>
        <w:numPr>
          <w:ilvl w:val="0"/>
          <w:numId w:val="2"/>
        </w:numPr>
        <w:jc w:val="both"/>
        <w:rPr>
          <w:rFonts w:ascii="Calibri" w:hAnsi="Calibri" w:cs="Calibri"/>
          <w:sz w:val="24"/>
          <w:szCs w:val="24"/>
        </w:rPr>
      </w:pPr>
      <w:r>
        <w:rPr>
          <w:rFonts w:cs="Calibri" w:ascii="Calibri" w:hAnsi="Calibri"/>
          <w:sz w:val="24"/>
          <w:szCs w:val="24"/>
        </w:rPr>
        <w:t>Schválení Smlouvy o budoucím předání a převzetí vyvolané investice č. E618-S-3472/2024/Ber</w:t>
      </w:r>
    </w:p>
    <w:p>
      <w:pPr>
        <w:pStyle w:val="ListParagraph"/>
        <w:numPr>
          <w:ilvl w:val="0"/>
          <w:numId w:val="2"/>
        </w:numPr>
        <w:jc w:val="both"/>
        <w:rPr>
          <w:rFonts w:ascii="Calibri" w:hAnsi="Calibri" w:cs="Calibri"/>
          <w:sz w:val="24"/>
          <w:szCs w:val="24"/>
        </w:rPr>
      </w:pPr>
      <w:r>
        <w:rPr>
          <w:rFonts w:cs="Calibri" w:ascii="Calibri" w:hAnsi="Calibri"/>
          <w:sz w:val="24"/>
          <w:szCs w:val="24"/>
        </w:rPr>
        <w:t>Schválení Smlouvy o budoucím předání a převzetí vyvolané investice č. E618-S-</w:t>
        <w:br/>
        <w:t>4401/2024/Ber</w:t>
      </w:r>
    </w:p>
    <w:p>
      <w:pPr>
        <w:pStyle w:val="ListParagraph"/>
        <w:numPr>
          <w:ilvl w:val="0"/>
          <w:numId w:val="2"/>
        </w:numPr>
        <w:jc w:val="both"/>
        <w:rPr>
          <w:rFonts w:ascii="Calibri" w:hAnsi="Calibri" w:cs="Calibri"/>
          <w:sz w:val="24"/>
          <w:szCs w:val="24"/>
        </w:rPr>
      </w:pPr>
      <w:r>
        <w:rPr>
          <w:rFonts w:cs="Calibri" w:ascii="Calibri" w:hAnsi="Calibri"/>
          <w:sz w:val="24"/>
          <w:szCs w:val="24"/>
        </w:rPr>
        <w:t>Schválení Smlouvy o budoucím předání a převzetí vyvolané investice č. E618-S-</w:t>
        <w:br/>
        <w:t>6244/2024/Ber</w:t>
      </w:r>
    </w:p>
    <w:p>
      <w:pPr>
        <w:pStyle w:val="ListParagraph"/>
        <w:numPr>
          <w:ilvl w:val="0"/>
          <w:numId w:val="2"/>
        </w:numPr>
        <w:jc w:val="both"/>
        <w:rPr>
          <w:rFonts w:ascii="Calibri" w:hAnsi="Calibri" w:cs="Calibri"/>
          <w:sz w:val="24"/>
          <w:szCs w:val="24"/>
        </w:rPr>
      </w:pPr>
      <w:r>
        <w:rPr>
          <w:rFonts w:cs="Calibri" w:ascii="Calibri" w:hAnsi="Calibri"/>
          <w:sz w:val="24"/>
          <w:szCs w:val="24"/>
        </w:rPr>
        <w:t>Informace z jednání Rady městyse Ševětín</w:t>
      </w:r>
    </w:p>
    <w:p>
      <w:pPr>
        <w:pStyle w:val="ListParagraph"/>
        <w:numPr>
          <w:ilvl w:val="0"/>
          <w:numId w:val="2"/>
        </w:numPr>
        <w:jc w:val="both"/>
        <w:rPr>
          <w:rFonts w:ascii="Calibri" w:hAnsi="Calibri" w:cs="Calibri"/>
          <w:sz w:val="24"/>
          <w:szCs w:val="24"/>
        </w:rPr>
      </w:pPr>
      <w:r>
        <w:rPr>
          <w:rFonts w:cs="Calibri" w:ascii="Calibri" w:hAnsi="Calibri"/>
          <w:sz w:val="24"/>
          <w:szCs w:val="24"/>
        </w:rPr>
        <w:t>Různé</w:t>
      </w:r>
    </w:p>
    <w:p>
      <w:pPr>
        <w:pStyle w:val="ListParagraph"/>
        <w:numPr>
          <w:ilvl w:val="0"/>
          <w:numId w:val="2"/>
        </w:numPr>
        <w:jc w:val="both"/>
        <w:rPr>
          <w:rFonts w:ascii="Calibri" w:hAnsi="Calibri" w:cs="Calibri"/>
          <w:sz w:val="24"/>
          <w:szCs w:val="24"/>
        </w:rPr>
      </w:pPr>
      <w:r>
        <w:rPr>
          <w:rFonts w:cs="Calibri" w:ascii="Calibri" w:hAnsi="Calibri"/>
          <w:sz w:val="24"/>
          <w:szCs w:val="24"/>
        </w:rPr>
        <w:t>Diskuse</w:t>
      </w:r>
    </w:p>
    <w:p>
      <w:pPr>
        <w:pStyle w:val="ListParagraph"/>
        <w:numPr>
          <w:ilvl w:val="0"/>
          <w:numId w:val="2"/>
        </w:numPr>
        <w:jc w:val="both"/>
        <w:rPr>
          <w:rFonts w:ascii="Calibri" w:hAnsi="Calibri" w:cs="Calibri"/>
          <w:sz w:val="24"/>
          <w:szCs w:val="24"/>
        </w:rPr>
      </w:pPr>
      <w:r>
        <w:rPr>
          <w:rFonts w:cs="Calibri" w:ascii="Calibri" w:hAnsi="Calibri"/>
          <w:sz w:val="24"/>
          <w:szCs w:val="24"/>
        </w:rPr>
        <w:t>Závěr</w:t>
      </w:r>
    </w:p>
    <w:p>
      <w:pPr>
        <w:pStyle w:val="Normal"/>
        <w:jc w:val="both"/>
        <w:rPr>
          <w:rFonts w:ascii="Calibri" w:hAnsi="Calibri" w:cs="Calibri"/>
          <w:sz w:val="24"/>
          <w:szCs w:val="24"/>
        </w:rPr>
      </w:pPr>
      <w:r>
        <w:rPr>
          <w:rFonts w:cs="Calibri" w:ascii="Calibri" w:hAnsi="Calibri"/>
          <w:sz w:val="24"/>
          <w:szCs w:val="24"/>
        </w:rPr>
      </w:r>
    </w:p>
    <w:p>
      <w:pPr>
        <w:pStyle w:val="Normal"/>
        <w:jc w:val="both"/>
        <w:rPr>
          <w:rFonts w:ascii="Calibri" w:hAnsi="Calibri" w:cs="Calibri"/>
          <w:sz w:val="24"/>
          <w:szCs w:val="24"/>
        </w:rPr>
      </w:pPr>
      <w:r>
        <w:rPr>
          <w:rFonts w:cs="Calibri" w:ascii="Calibri" w:hAnsi="Calibri"/>
          <w:b/>
          <w:bCs/>
          <w:i/>
          <w:iCs/>
          <w:sz w:val="24"/>
          <w:szCs w:val="24"/>
        </w:rPr>
        <w:t>III.C Hlasování o návrhu usnesení</w:t>
      </w:r>
      <w:r>
        <w:rPr>
          <w:rFonts w:cs="Calibri" w:ascii="Calibri" w:hAnsi="Calibri"/>
          <w:i/>
          <w:iCs/>
          <w:sz w:val="24"/>
          <w:szCs w:val="24"/>
        </w:rPr>
        <w:t>:</w:t>
      </w:r>
      <w:r>
        <w:rPr>
          <w:rFonts w:cs="Calibri" w:ascii="Calibri" w:hAnsi="Calibri"/>
          <w:sz w:val="24"/>
          <w:szCs w:val="24"/>
        </w:rPr>
        <w:t xml:space="preserve"> pro 13 </w:t>
        <w:tab/>
        <w:tab/>
        <w:t>proti 0</w:t>
        <w:tab/>
        <w:tab/>
        <w:t xml:space="preserve">zdrželo se 0  </w:t>
      </w:r>
    </w:p>
    <w:p>
      <w:pPr>
        <w:pStyle w:val="Normal"/>
        <w:jc w:val="both"/>
        <w:rPr>
          <w:rFonts w:ascii="Calibri" w:hAnsi="Calibri" w:cs="Calibri"/>
          <w:b/>
          <w:b/>
          <w:bCs/>
          <w:color w:val="4472C4"/>
          <w:sz w:val="24"/>
          <w:szCs w:val="24"/>
        </w:rPr>
      </w:pPr>
      <w:r>
        <w:rPr>
          <w:rFonts w:cs="Calibri" w:ascii="Calibri" w:hAnsi="Calibri"/>
          <w:b/>
          <w:bCs/>
          <w:color w:val="4472C4"/>
          <w:sz w:val="24"/>
          <w:szCs w:val="24"/>
        </w:rPr>
        <w:t>Usnesení č. ZM 6/24-1c bylo přijato.</w:t>
      </w:r>
    </w:p>
    <w:p>
      <w:pPr>
        <w:pStyle w:val="Normal"/>
        <w:jc w:val="both"/>
        <w:rPr>
          <w:rFonts w:ascii="Calibri" w:hAnsi="Calibri" w:cs="Calibri"/>
          <w:sz w:val="24"/>
          <w:szCs w:val="24"/>
        </w:rPr>
      </w:pPr>
      <w:r>
        <w:rPr>
          <w:rFonts w:cs="Calibri" w:ascii="Calibri" w:hAnsi="Calibri"/>
          <w:sz w:val="24"/>
          <w:szCs w:val="24"/>
        </w:rPr>
      </w:r>
    </w:p>
    <w:p>
      <w:pPr>
        <w:pStyle w:val="Normal"/>
        <w:jc w:val="both"/>
        <w:rPr>
          <w:rFonts w:ascii="Calibri" w:hAnsi="Calibri" w:cs="Calibri"/>
          <w:b/>
          <w:b/>
          <w:sz w:val="24"/>
          <w:szCs w:val="24"/>
        </w:rPr>
      </w:pPr>
      <w:r>
        <w:rPr>
          <w:rFonts w:cs="Calibri" w:ascii="Calibri" w:hAnsi="Calibri"/>
          <w:b/>
          <w:sz w:val="24"/>
          <w:szCs w:val="24"/>
        </w:rPr>
        <w:t>K bodu č. 2 – Kontrola zápisu z minulého zasedání Zastupitelstva městyse.</w:t>
      </w:r>
    </w:p>
    <w:p>
      <w:pPr>
        <w:pStyle w:val="Normal"/>
        <w:jc w:val="both"/>
        <w:rPr>
          <w:rFonts w:ascii="Calibri" w:hAnsi="Calibri" w:cs="Calibri"/>
          <w:b/>
          <w:b/>
          <w:bCs/>
          <w:i/>
          <w:i/>
          <w:iCs/>
          <w:sz w:val="24"/>
          <w:szCs w:val="24"/>
        </w:rPr>
      </w:pPr>
      <w:r>
        <w:rPr>
          <w:rFonts w:cs="Calibri" w:ascii="Calibri" w:hAnsi="Calibri"/>
          <w:b/>
          <w:bCs/>
          <w:i/>
          <w:iCs/>
          <w:sz w:val="24"/>
          <w:szCs w:val="24"/>
        </w:rPr>
        <w:t>I. Základní informace k bodu</w:t>
      </w:r>
    </w:p>
    <w:p>
      <w:pPr>
        <w:pStyle w:val="Normal"/>
        <w:jc w:val="both"/>
        <w:rPr>
          <w:rFonts w:ascii="Calibri" w:hAnsi="Calibri" w:cs="Calibri"/>
          <w:sz w:val="24"/>
          <w:szCs w:val="24"/>
        </w:rPr>
      </w:pPr>
      <w:r>
        <w:rPr>
          <w:rFonts w:cs="Calibri" w:ascii="Calibri" w:hAnsi="Calibri"/>
          <w:sz w:val="24"/>
          <w:szCs w:val="24"/>
        </w:rPr>
        <w:t>Starostka městyse oznámila, že zápis z minulého zasedání Zastupitelstva městyse ze dne 10. 9. 2024 byl řádně ověřen a nebyly k němu vzneseny žádné připomínky.</w:t>
      </w:r>
    </w:p>
    <w:p>
      <w:pPr>
        <w:pStyle w:val="Normal"/>
        <w:jc w:val="both"/>
        <w:rPr>
          <w:rFonts w:ascii="Calibri" w:hAnsi="Calibri" w:cs="Calibri"/>
          <w:sz w:val="24"/>
          <w:szCs w:val="24"/>
        </w:rPr>
      </w:pPr>
      <w:r>
        <w:rPr>
          <w:rFonts w:cs="Calibri" w:ascii="Calibri" w:hAnsi="Calibri"/>
          <w:sz w:val="24"/>
          <w:szCs w:val="24"/>
        </w:rPr>
      </w:r>
    </w:p>
    <w:p>
      <w:pPr>
        <w:pStyle w:val="Normal"/>
        <w:jc w:val="both"/>
        <w:rPr>
          <w:rFonts w:ascii="Calibri" w:hAnsi="Calibri" w:cs="Calibri"/>
          <w:b/>
          <w:b/>
          <w:bCs/>
          <w:sz w:val="24"/>
          <w:szCs w:val="24"/>
        </w:rPr>
      </w:pPr>
      <w:r>
        <w:rPr>
          <w:rFonts w:cs="Calibri" w:ascii="Calibri" w:hAnsi="Calibri"/>
          <w:b/>
          <w:sz w:val="24"/>
          <w:szCs w:val="24"/>
        </w:rPr>
        <w:t xml:space="preserve">K bodu č. 3 – </w:t>
      </w:r>
      <w:r>
        <w:rPr>
          <w:rFonts w:cs="Calibri" w:ascii="Calibri" w:hAnsi="Calibri"/>
          <w:b/>
          <w:bCs/>
          <w:sz w:val="24"/>
          <w:szCs w:val="24"/>
        </w:rPr>
        <w:t>Schválení Rozpočtového opatření č. 9/2024</w:t>
      </w:r>
    </w:p>
    <w:p>
      <w:pPr>
        <w:pStyle w:val="Normal"/>
        <w:jc w:val="both"/>
        <w:rPr>
          <w:rFonts w:ascii="Calibri" w:hAnsi="Calibri" w:cs="Calibri"/>
          <w:b/>
          <w:b/>
          <w:bCs/>
          <w:i/>
          <w:i/>
          <w:iCs/>
          <w:sz w:val="24"/>
          <w:szCs w:val="24"/>
        </w:rPr>
      </w:pPr>
      <w:r>
        <w:rPr>
          <w:rFonts w:cs="Calibri" w:ascii="Calibri" w:hAnsi="Calibri"/>
          <w:b/>
          <w:bCs/>
          <w:i/>
          <w:iCs/>
          <w:sz w:val="24"/>
          <w:szCs w:val="24"/>
        </w:rPr>
        <w:t>I. Základní informace k bodu</w:t>
      </w:r>
    </w:p>
    <w:p>
      <w:pPr>
        <w:pStyle w:val="Normal"/>
        <w:jc w:val="both"/>
        <w:rPr>
          <w:rFonts w:ascii="Calibri" w:hAnsi="Calibri" w:cs="Calibri"/>
          <w:sz w:val="24"/>
          <w:szCs w:val="24"/>
        </w:rPr>
      </w:pPr>
      <w:r>
        <w:rPr>
          <w:rFonts w:cs="Calibri" w:ascii="Calibri" w:hAnsi="Calibri"/>
          <w:sz w:val="24"/>
          <w:szCs w:val="24"/>
        </w:rPr>
        <w:t>Písemná informace byla zastupitelům podána před zahájením zastupitelstva (viz příloha č. 2 – Návrh Rozpočtového opatření č. 9/2024).</w:t>
      </w:r>
    </w:p>
    <w:p>
      <w:pPr>
        <w:pStyle w:val="Normal"/>
        <w:jc w:val="both"/>
        <w:rPr>
          <w:rFonts w:ascii="Calibri" w:hAnsi="Calibri" w:cs="Calibri"/>
          <w:sz w:val="24"/>
          <w:szCs w:val="24"/>
        </w:rPr>
      </w:pPr>
      <w:r>
        <w:rPr>
          <w:rFonts w:cs="Calibri" w:ascii="Calibri" w:hAnsi="Calibri"/>
          <w:sz w:val="24"/>
          <w:szCs w:val="24"/>
        </w:rPr>
      </w:r>
    </w:p>
    <w:p>
      <w:pPr>
        <w:pStyle w:val="Normal"/>
        <w:jc w:val="both"/>
        <w:rPr>
          <w:rFonts w:ascii="Calibri" w:hAnsi="Calibri" w:cs="Calibri"/>
          <w:sz w:val="24"/>
          <w:szCs w:val="24"/>
        </w:rPr>
      </w:pPr>
      <w:r>
        <w:rPr>
          <w:rFonts w:cs="Calibri" w:ascii="Calibri" w:hAnsi="Calibri"/>
          <w:sz w:val="24"/>
          <w:szCs w:val="24"/>
        </w:rPr>
        <w:t>Mezi změny v rozpočtu patří například fotovoltaická elektrárna, navýšení platů zaměstnanců městyse, významnou položkou byla oprava ve Zdravotnickém středisku, nákup pozemku na rozšíření hřiště za 3.200.000 Kč. Příjmy rozpočtu činí 44.266.800 Kč a výdaje 47.876.800 Kč. Z prostředků z minulých let jsou tedy financovány 3.610.000 Kč.</w:t>
      </w:r>
    </w:p>
    <w:p>
      <w:pPr>
        <w:pStyle w:val="Normal"/>
        <w:ind w:left="142" w:hanging="142"/>
        <w:jc w:val="both"/>
        <w:rPr>
          <w:rFonts w:ascii="Calibri" w:hAnsi="Calibri" w:cs="Calibri"/>
          <w:sz w:val="24"/>
          <w:szCs w:val="24"/>
        </w:rPr>
      </w:pPr>
      <w:r>
        <w:rPr>
          <w:rFonts w:cs="Calibri" w:ascii="Calibri" w:hAnsi="Calibri"/>
          <w:sz w:val="24"/>
          <w:szCs w:val="24"/>
        </w:rPr>
      </w:r>
    </w:p>
    <w:p>
      <w:pPr>
        <w:pStyle w:val="Normal"/>
        <w:ind w:left="142" w:hanging="142"/>
        <w:jc w:val="both"/>
        <w:rPr>
          <w:rFonts w:ascii="Calibri" w:hAnsi="Calibri" w:cs="Calibri"/>
          <w:b/>
          <w:b/>
          <w:bCs/>
          <w:i/>
          <w:i/>
          <w:iCs/>
          <w:sz w:val="24"/>
          <w:szCs w:val="24"/>
        </w:rPr>
      </w:pPr>
      <w:r>
        <w:rPr>
          <w:rFonts w:cs="Calibri" w:ascii="Calibri" w:hAnsi="Calibri"/>
          <w:b/>
          <w:bCs/>
          <w:i/>
          <w:iCs/>
          <w:sz w:val="24"/>
          <w:szCs w:val="24"/>
        </w:rPr>
        <w:t>II. Návrh usnesení</w:t>
      </w:r>
    </w:p>
    <w:p>
      <w:pPr>
        <w:pStyle w:val="Normal"/>
        <w:jc w:val="both"/>
        <w:rPr>
          <w:rFonts w:ascii="Calibri" w:hAnsi="Calibri" w:cs="Calibri"/>
          <w:sz w:val="24"/>
          <w:szCs w:val="24"/>
        </w:rPr>
      </w:pPr>
      <w:r>
        <w:rPr>
          <w:rFonts w:cs="Calibri" w:ascii="Calibri" w:hAnsi="Calibri"/>
          <w:sz w:val="24"/>
          <w:szCs w:val="24"/>
        </w:rPr>
        <w:t>Zastupitelstvo městyse Ševětín schvaluje Rozpočtové opatření č. 9 (viz příloha č. 2).</w:t>
      </w:r>
    </w:p>
    <w:p>
      <w:pPr>
        <w:pStyle w:val="Normal"/>
        <w:jc w:val="both"/>
        <w:rPr>
          <w:rFonts w:ascii="Calibri" w:hAnsi="Calibri" w:cs="Calibri"/>
          <w:sz w:val="24"/>
          <w:szCs w:val="24"/>
        </w:rPr>
      </w:pPr>
      <w:r>
        <w:rPr>
          <w:rFonts w:cs="Calibri" w:ascii="Calibri" w:hAnsi="Calibri"/>
          <w:sz w:val="24"/>
          <w:szCs w:val="24"/>
        </w:rPr>
      </w:r>
    </w:p>
    <w:p>
      <w:pPr>
        <w:pStyle w:val="Normal"/>
        <w:jc w:val="both"/>
        <w:rPr>
          <w:rFonts w:ascii="Calibri" w:hAnsi="Calibri" w:cs="Calibri"/>
          <w:sz w:val="24"/>
          <w:szCs w:val="24"/>
        </w:rPr>
      </w:pPr>
      <w:r>
        <w:rPr>
          <w:rFonts w:cs="Calibri" w:ascii="Calibri" w:hAnsi="Calibri"/>
          <w:b/>
          <w:bCs/>
          <w:i/>
          <w:iCs/>
          <w:sz w:val="24"/>
          <w:szCs w:val="24"/>
        </w:rPr>
        <w:t>III. Hlasování o návrhu usnesení:</w:t>
      </w:r>
      <w:r>
        <w:rPr>
          <w:rFonts w:cs="Calibri" w:ascii="Calibri" w:hAnsi="Calibri"/>
          <w:sz w:val="24"/>
          <w:szCs w:val="24"/>
        </w:rPr>
        <w:t xml:space="preserve"> pro 13</w:t>
        <w:tab/>
        <w:tab/>
        <w:t>proti 0</w:t>
        <w:tab/>
        <w:tab/>
        <w:t>zdrželo se 0</w:t>
      </w:r>
    </w:p>
    <w:p>
      <w:pPr>
        <w:pStyle w:val="Normal"/>
        <w:jc w:val="both"/>
        <w:rPr>
          <w:rFonts w:ascii="Calibri" w:hAnsi="Calibri" w:cs="Calibri"/>
          <w:b/>
          <w:b/>
          <w:bCs/>
          <w:color w:val="4472C4"/>
          <w:sz w:val="24"/>
          <w:szCs w:val="24"/>
        </w:rPr>
      </w:pPr>
      <w:r>
        <w:rPr>
          <w:rFonts w:cs="Calibri" w:ascii="Calibri" w:hAnsi="Calibri"/>
          <w:b/>
          <w:bCs/>
          <w:color w:val="4472C4"/>
          <w:sz w:val="24"/>
          <w:szCs w:val="24"/>
        </w:rPr>
        <w:t>Usnesení č. ZM 6/24-3 bylo přijato.</w:t>
      </w:r>
    </w:p>
    <w:p>
      <w:pPr>
        <w:pStyle w:val="Normal"/>
        <w:jc w:val="both"/>
        <w:rPr>
          <w:rFonts w:ascii="Calibri" w:hAnsi="Calibri" w:cs="Calibri"/>
          <w:b/>
          <w:b/>
          <w:sz w:val="24"/>
          <w:szCs w:val="24"/>
        </w:rPr>
      </w:pPr>
      <w:r>
        <w:rPr>
          <w:rFonts w:cs="Calibri" w:ascii="Calibri" w:hAnsi="Calibri"/>
          <w:b/>
          <w:sz w:val="24"/>
          <w:szCs w:val="24"/>
        </w:rPr>
      </w:r>
    </w:p>
    <w:p>
      <w:pPr>
        <w:pStyle w:val="Normal"/>
        <w:jc w:val="both"/>
        <w:rPr>
          <w:rFonts w:ascii="Calibri" w:hAnsi="Calibri" w:cs="Calibri"/>
          <w:b/>
          <w:b/>
          <w:sz w:val="24"/>
          <w:szCs w:val="24"/>
        </w:rPr>
      </w:pPr>
      <w:r>
        <w:rPr>
          <w:rFonts w:cs="Calibri" w:ascii="Calibri" w:hAnsi="Calibri"/>
          <w:b/>
          <w:sz w:val="24"/>
          <w:szCs w:val="24"/>
        </w:rPr>
        <w:t xml:space="preserve">K bodu č. 4 – </w:t>
      </w:r>
      <w:r>
        <w:rPr>
          <w:rFonts w:cs="Calibri" w:ascii="Calibri" w:hAnsi="Calibri"/>
          <w:b/>
          <w:bCs/>
          <w:sz w:val="24"/>
          <w:szCs w:val="24"/>
        </w:rPr>
        <w:t>Schválení Rozpočtu městyse Ševětín na rok 2025, včetně tvorby a čerpání sociálního fondu městyse na rok 2025 a tvorby a čerpání fondu na obnovu vodovodu a kanalizace na rok 2025</w:t>
      </w:r>
    </w:p>
    <w:p>
      <w:pPr>
        <w:pStyle w:val="Normal"/>
        <w:jc w:val="both"/>
        <w:rPr>
          <w:rFonts w:ascii="Calibri" w:hAnsi="Calibri" w:cs="Calibri"/>
          <w:b/>
          <w:b/>
          <w:bCs/>
          <w:i/>
          <w:i/>
          <w:iCs/>
          <w:sz w:val="24"/>
          <w:szCs w:val="24"/>
        </w:rPr>
      </w:pPr>
      <w:r>
        <w:rPr>
          <w:rFonts w:cs="Calibri" w:ascii="Calibri" w:hAnsi="Calibri"/>
          <w:b/>
          <w:bCs/>
          <w:i/>
          <w:iCs/>
          <w:sz w:val="24"/>
          <w:szCs w:val="24"/>
        </w:rPr>
        <w:t>I. Základní informace k bodu</w:t>
      </w:r>
    </w:p>
    <w:p>
      <w:pPr>
        <w:pStyle w:val="Normal"/>
        <w:jc w:val="both"/>
        <w:rPr>
          <w:rFonts w:ascii="Calibri" w:hAnsi="Calibri" w:cs="Calibri"/>
          <w:sz w:val="24"/>
          <w:szCs w:val="24"/>
        </w:rPr>
      </w:pPr>
      <w:r>
        <w:rPr>
          <w:rFonts w:cs="Calibri" w:ascii="Calibri" w:hAnsi="Calibri"/>
          <w:sz w:val="24"/>
          <w:szCs w:val="24"/>
        </w:rPr>
        <w:t>Písemná informace byla zastupitelům podána před zasedáním zastupitelstva městyse (viz příloha č. 3 – Návrh Rozpočtu městyse Ševětín na rok 2025, příloha č. 4 – Návrh Tvorby a čerpání sociálního fondu městyse Ševětín na rok 2025, příloha č. 5 – Tvorba a čerpání fondu na obnovu vodovodu a kanalizace městyse Ševětín na rok 2025).</w:t>
      </w:r>
    </w:p>
    <w:p>
      <w:pPr>
        <w:pStyle w:val="Normal"/>
        <w:jc w:val="both"/>
        <w:rPr>
          <w:rFonts w:ascii="Calibri" w:hAnsi="Calibri" w:cs="Calibri"/>
          <w:sz w:val="24"/>
          <w:szCs w:val="24"/>
        </w:rPr>
      </w:pPr>
      <w:r>
        <w:rPr>
          <w:rFonts w:cs="Calibri" w:ascii="Calibri" w:hAnsi="Calibri"/>
          <w:sz w:val="24"/>
          <w:szCs w:val="24"/>
        </w:rPr>
      </w:r>
    </w:p>
    <w:p>
      <w:pPr>
        <w:pStyle w:val="Normal"/>
        <w:jc w:val="both"/>
        <w:rPr>
          <w:rFonts w:ascii="Calibri" w:hAnsi="Calibri" w:cs="Calibri"/>
          <w:sz w:val="24"/>
          <w:szCs w:val="24"/>
        </w:rPr>
      </w:pPr>
      <w:r>
        <w:rPr>
          <w:rFonts w:cs="Calibri" w:ascii="Calibri" w:hAnsi="Calibri"/>
          <w:sz w:val="24"/>
          <w:szCs w:val="24"/>
        </w:rPr>
        <w:t>Návrhy rozpočtu městyse Ševětín včetně návrhů tvorby a čerpání sociálního fondu městyse Ševětín a tvorby a čerpání fondu na obnovu vodovodů a kanalizace městyse Ševětín byly ve stanovené lhůtě řádně vyvěšeny jak na úřední desce městyse Ševětín, tak na webových stránkách městyse Ševětín. K těmto návrhům nebyly vzneseny žádné připomínky z řad občanů či od zastupitelů.</w:t>
      </w:r>
    </w:p>
    <w:p>
      <w:pPr>
        <w:pStyle w:val="Normal"/>
        <w:jc w:val="both"/>
        <w:rPr>
          <w:rFonts w:ascii="Calibri" w:hAnsi="Calibri" w:cs="Calibri"/>
          <w:sz w:val="24"/>
          <w:szCs w:val="24"/>
        </w:rPr>
      </w:pPr>
      <w:r>
        <w:rPr>
          <w:rFonts w:cs="Calibri" w:ascii="Calibri" w:hAnsi="Calibri"/>
          <w:sz w:val="24"/>
          <w:szCs w:val="24"/>
        </w:rPr>
      </w:r>
    </w:p>
    <w:p>
      <w:pPr>
        <w:pStyle w:val="Normal"/>
        <w:jc w:val="both"/>
        <w:rPr>
          <w:rFonts w:ascii="Calibri" w:hAnsi="Calibri" w:cs="Calibri"/>
          <w:sz w:val="24"/>
          <w:szCs w:val="24"/>
        </w:rPr>
      </w:pPr>
      <w:r>
        <w:rPr>
          <w:rFonts w:cs="Calibri" w:ascii="Calibri" w:hAnsi="Calibri"/>
          <w:sz w:val="24"/>
          <w:szCs w:val="24"/>
        </w:rPr>
        <w:t>Návrh rozpočtu na rok 2024 je schodkový ve výši 46.474.200 Kč. Schodek je plánován převážně z důvodu, že je vhodná příležitost investovat finance našetřené v předchozích letech. Úroky v bankách už nejsou tolik výhodné a je tudíž výhodnější finance investovat. V předchozích letech městys na úrocích získal finance v řádech milionů korun.</w:t>
      </w:r>
    </w:p>
    <w:p>
      <w:pPr>
        <w:pStyle w:val="Normal"/>
        <w:jc w:val="both"/>
        <w:rPr>
          <w:rFonts w:ascii="Calibri" w:hAnsi="Calibri" w:cs="Calibri"/>
          <w:sz w:val="24"/>
          <w:szCs w:val="24"/>
        </w:rPr>
      </w:pPr>
      <w:r>
        <w:rPr>
          <w:rFonts w:cs="Calibri" w:ascii="Calibri" w:hAnsi="Calibri"/>
          <w:sz w:val="24"/>
          <w:szCs w:val="24"/>
        </w:rPr>
      </w:r>
    </w:p>
    <w:p>
      <w:pPr>
        <w:pStyle w:val="Normal"/>
        <w:jc w:val="both"/>
        <w:rPr>
          <w:rFonts w:ascii="Calibri" w:hAnsi="Calibri" w:cs="Calibri"/>
          <w:sz w:val="24"/>
          <w:szCs w:val="24"/>
        </w:rPr>
      </w:pPr>
      <w:r>
        <w:rPr>
          <w:rFonts w:cs="Calibri" w:ascii="Calibri" w:hAnsi="Calibri"/>
          <w:sz w:val="24"/>
          <w:szCs w:val="24"/>
        </w:rPr>
        <w:t>V rozpočtu ještě není zahrnuto financování mezd cca 18 nepedagogických zaměstnanců základní školy – městys bude zaměstnavatelem těchto pracovníků od září roku 2025.</w:t>
      </w:r>
    </w:p>
    <w:p>
      <w:pPr>
        <w:pStyle w:val="Normal"/>
        <w:jc w:val="both"/>
        <w:rPr>
          <w:rFonts w:ascii="Calibri" w:hAnsi="Calibri" w:cs="Calibri"/>
          <w:sz w:val="24"/>
          <w:szCs w:val="24"/>
        </w:rPr>
      </w:pPr>
      <w:r>
        <w:rPr>
          <w:rFonts w:cs="Calibri" w:ascii="Calibri" w:hAnsi="Calibri"/>
          <w:sz w:val="24"/>
          <w:szCs w:val="24"/>
        </w:rPr>
      </w:r>
    </w:p>
    <w:p>
      <w:pPr>
        <w:pStyle w:val="Normal"/>
        <w:jc w:val="both"/>
        <w:rPr>
          <w:rFonts w:ascii="Calibri" w:hAnsi="Calibri" w:cs="Calibri"/>
          <w:sz w:val="24"/>
          <w:szCs w:val="24"/>
        </w:rPr>
      </w:pPr>
      <w:r>
        <w:rPr>
          <w:rFonts w:cs="Calibri" w:ascii="Calibri" w:hAnsi="Calibri"/>
          <w:sz w:val="24"/>
          <w:szCs w:val="24"/>
        </w:rPr>
        <w:t>Mezi významnější výdaje rozpočtu patří FVE na střechu zdravotnického střediska, oprava silnice K trati (na tu v současné chvíli ještě není vydáno stavební povolení, proto je možné, že se nakonec místo této silnice bude zateplovat střecha kulturního domu – takovým způsobem, aby byla připravena na případnou další část rekonstrukce celého domu), dále FVE na střechu bytového domu u zdravotnického střediska, provoz sběrného dvora. Nejvýznamnější plánovanou investicí je nová hasičská zbrojnice (30.000.000 Kč).</w:t>
      </w:r>
    </w:p>
    <w:p>
      <w:pPr>
        <w:pStyle w:val="Normal"/>
        <w:jc w:val="both"/>
        <w:rPr>
          <w:rFonts w:ascii="Calibri" w:hAnsi="Calibri" w:cs="Calibri"/>
          <w:sz w:val="24"/>
          <w:szCs w:val="24"/>
        </w:rPr>
      </w:pPr>
      <w:r>
        <w:rPr>
          <w:rFonts w:cs="Calibri" w:ascii="Calibri" w:hAnsi="Calibri"/>
          <w:sz w:val="24"/>
          <w:szCs w:val="24"/>
        </w:rPr>
      </w:r>
    </w:p>
    <w:tbl>
      <w:tblPr>
        <w:tblStyle w:val="Mkatabulky"/>
        <w:tblW w:w="9062" w:type="dxa"/>
        <w:jc w:val="left"/>
        <w:tblInd w:w="-10" w:type="dxa"/>
        <w:tblCellMar>
          <w:top w:w="0" w:type="dxa"/>
          <w:left w:w="98" w:type="dxa"/>
          <w:bottom w:w="0" w:type="dxa"/>
          <w:right w:w="108" w:type="dxa"/>
        </w:tblCellMar>
        <w:tblLook w:firstRow="1" w:noVBand="1" w:lastRow="0" w:firstColumn="1" w:lastColumn="0" w:noHBand="0" w:val="04a0"/>
      </w:tblPr>
      <w:tblGrid>
        <w:gridCol w:w="9062"/>
      </w:tblGrid>
      <w:tr>
        <w:trPr/>
        <w:tc>
          <w:tcPr>
            <w:tcW w:w="9062" w:type="dxa"/>
            <w:tcBorders/>
            <w:shd w:fill="auto" w:val="clear"/>
            <w:tcMar>
              <w:left w:w="98" w:type="dxa"/>
            </w:tcMar>
          </w:tcPr>
          <w:p>
            <w:pPr>
              <w:pStyle w:val="Normal"/>
              <w:spacing w:lineRule="auto" w:line="240" w:before="0" w:after="0"/>
              <w:jc w:val="both"/>
              <w:rPr>
                <w:rFonts w:ascii="Calibri" w:hAnsi="Calibri" w:cs="Calibri"/>
                <w:b/>
                <w:b/>
                <w:bCs/>
                <w:sz w:val="24"/>
                <w:szCs w:val="24"/>
              </w:rPr>
            </w:pPr>
            <w:r>
              <w:rPr>
                <w:rFonts w:eastAsia="Times New Roman" w:cs="Calibri" w:ascii="Calibri" w:hAnsi="Calibri"/>
                <w:b/>
                <w:bCs/>
                <w:sz w:val="24"/>
                <w:szCs w:val="24"/>
                <w:lang w:eastAsia="cs-CZ"/>
              </w:rPr>
              <w:t>Diskuse:</w:t>
            </w:r>
          </w:p>
          <w:p>
            <w:pPr>
              <w:pStyle w:val="Normal"/>
              <w:spacing w:lineRule="auto" w:line="240" w:before="0" w:after="0"/>
              <w:jc w:val="both"/>
              <w:rPr>
                <w:rFonts w:ascii="Calibri" w:hAnsi="Calibri" w:cs="Calibri"/>
                <w:sz w:val="24"/>
                <w:szCs w:val="24"/>
              </w:rPr>
            </w:pPr>
            <w:r>
              <w:rPr>
                <w:rFonts w:eastAsia="Times New Roman" w:cs="Calibri" w:ascii="Calibri" w:hAnsi="Calibri"/>
                <w:sz w:val="24"/>
                <w:szCs w:val="24"/>
                <w:lang w:eastAsia="cs-CZ"/>
              </w:rPr>
              <w:t>Zastupitel Přemysl Částa vysvětlil, jakým způsobem Ševětín ovlivní novela energetického zákona lex OZE III – FVE s vyšším výnosem pravděpodobně přijde o finanční podporu. Pravidla ale ještě nejsou stanovená, čeká se tedy na vývoj situace.</w:t>
            </w:r>
          </w:p>
          <w:p>
            <w:pPr>
              <w:pStyle w:val="Normal"/>
              <w:spacing w:lineRule="auto" w:line="240" w:before="0" w:after="0"/>
              <w:jc w:val="both"/>
              <w:rPr>
                <w:rFonts w:ascii="Calibri" w:hAnsi="Calibri" w:cs="Calibri"/>
                <w:sz w:val="24"/>
                <w:szCs w:val="24"/>
              </w:rPr>
            </w:pPr>
            <w:r>
              <w:rPr>
                <w:rFonts w:eastAsia="Times New Roman" w:cs="Calibri" w:ascii="Calibri" w:hAnsi="Calibri"/>
                <w:sz w:val="24"/>
                <w:szCs w:val="24"/>
                <w:lang w:eastAsia="cs-CZ"/>
              </w:rPr>
              <w:t>Starostka městyse Romana Hajská, zastupitel Radim Novotný a zastupitel Filip Skřička zmínili možnosti dotačních titulů na hasičskou zbrojnici, zateplení a FVE střechy kulturního domu a opravy komunikace v ulici K trati.</w:t>
            </w:r>
          </w:p>
        </w:tc>
      </w:tr>
    </w:tbl>
    <w:p>
      <w:pPr>
        <w:pStyle w:val="Normal"/>
        <w:jc w:val="both"/>
        <w:rPr>
          <w:rFonts w:ascii="Calibri" w:hAnsi="Calibri" w:cs="Calibri"/>
          <w:sz w:val="24"/>
          <w:szCs w:val="24"/>
        </w:rPr>
      </w:pPr>
      <w:r>
        <w:rPr>
          <w:rFonts w:cs="Calibri" w:ascii="Calibri" w:hAnsi="Calibri"/>
          <w:sz w:val="24"/>
          <w:szCs w:val="24"/>
        </w:rPr>
      </w:r>
    </w:p>
    <w:p>
      <w:pPr>
        <w:pStyle w:val="Normal"/>
        <w:jc w:val="both"/>
        <w:rPr>
          <w:rFonts w:ascii="Calibri" w:hAnsi="Calibri" w:cs="Calibri"/>
          <w:sz w:val="24"/>
          <w:szCs w:val="24"/>
        </w:rPr>
      </w:pPr>
      <w:r>
        <w:rPr>
          <w:rFonts w:cs="Calibri" w:ascii="Calibri" w:hAnsi="Calibri"/>
          <w:sz w:val="24"/>
          <w:szCs w:val="24"/>
        </w:rPr>
      </w:r>
    </w:p>
    <w:p>
      <w:pPr>
        <w:pStyle w:val="Normal"/>
        <w:ind w:left="142" w:hanging="142"/>
        <w:jc w:val="both"/>
        <w:rPr>
          <w:rFonts w:ascii="Calibri" w:hAnsi="Calibri" w:cs="Calibri"/>
          <w:b/>
          <w:b/>
          <w:bCs/>
          <w:i/>
          <w:i/>
          <w:iCs/>
          <w:sz w:val="24"/>
          <w:szCs w:val="24"/>
        </w:rPr>
      </w:pPr>
      <w:r>
        <w:rPr>
          <w:rFonts w:cs="Calibri" w:ascii="Calibri" w:hAnsi="Calibri"/>
          <w:b/>
          <w:bCs/>
          <w:i/>
          <w:iCs/>
          <w:sz w:val="24"/>
          <w:szCs w:val="24"/>
        </w:rPr>
        <w:t>II. Návrh usnesení</w:t>
      </w:r>
    </w:p>
    <w:p>
      <w:pPr>
        <w:pStyle w:val="Normal"/>
        <w:jc w:val="both"/>
        <w:rPr>
          <w:rFonts w:ascii="Calibri" w:hAnsi="Calibri" w:cs="Calibri"/>
          <w:sz w:val="24"/>
          <w:szCs w:val="24"/>
        </w:rPr>
      </w:pPr>
      <w:r>
        <w:rPr>
          <w:rFonts w:cs="Calibri" w:ascii="Calibri" w:hAnsi="Calibri"/>
          <w:sz w:val="24"/>
          <w:szCs w:val="24"/>
        </w:rPr>
        <w:t>Zastupitelstvo městyse Ševětín schvaluje Rozpočet městyse Ševětín na rok 2025, včetně tvorby a čerpání sociálního fondu městyse na rok 2025 a tvorby a čerpání fondu na obnovu vodovodu a kanalizace na rok 2025 (viz přílohy č. 3, 4 a 5).</w:t>
      </w:r>
    </w:p>
    <w:p>
      <w:pPr>
        <w:pStyle w:val="Normal"/>
        <w:jc w:val="both"/>
        <w:rPr>
          <w:rFonts w:ascii="Calibri" w:hAnsi="Calibri" w:cs="Calibri"/>
          <w:sz w:val="24"/>
          <w:szCs w:val="24"/>
        </w:rPr>
      </w:pPr>
      <w:r>
        <w:rPr>
          <w:rFonts w:cs="Calibri" w:ascii="Calibri" w:hAnsi="Calibri"/>
          <w:sz w:val="24"/>
          <w:szCs w:val="24"/>
        </w:rPr>
      </w:r>
    </w:p>
    <w:p>
      <w:pPr>
        <w:pStyle w:val="Normal"/>
        <w:jc w:val="both"/>
        <w:rPr>
          <w:rFonts w:ascii="Calibri" w:hAnsi="Calibri" w:cs="Calibri"/>
          <w:sz w:val="24"/>
          <w:szCs w:val="24"/>
        </w:rPr>
      </w:pPr>
      <w:r>
        <w:rPr>
          <w:rFonts w:cs="Calibri" w:ascii="Calibri" w:hAnsi="Calibri"/>
          <w:sz w:val="24"/>
          <w:szCs w:val="24"/>
        </w:rPr>
        <w:t>Příjmy rozpočtu budou činit 44.658.000 Kč.</w:t>
      </w:r>
    </w:p>
    <w:p>
      <w:pPr>
        <w:pStyle w:val="Normal"/>
        <w:jc w:val="both"/>
        <w:rPr>
          <w:rFonts w:ascii="Calibri" w:hAnsi="Calibri" w:cs="Calibri"/>
          <w:sz w:val="24"/>
          <w:szCs w:val="24"/>
        </w:rPr>
      </w:pPr>
      <w:r>
        <w:rPr>
          <w:rFonts w:cs="Calibri" w:ascii="Calibri" w:hAnsi="Calibri"/>
          <w:sz w:val="24"/>
          <w:szCs w:val="24"/>
        </w:rPr>
        <w:t>Výdaje rozpočtu budou činit 90.441.00 Kč.</w:t>
      </w:r>
    </w:p>
    <w:p>
      <w:pPr>
        <w:pStyle w:val="Normal"/>
        <w:jc w:val="both"/>
        <w:rPr>
          <w:rFonts w:ascii="Calibri" w:hAnsi="Calibri" w:cs="Calibri"/>
          <w:sz w:val="24"/>
          <w:szCs w:val="24"/>
        </w:rPr>
      </w:pPr>
      <w:r>
        <w:rPr>
          <w:rFonts w:cs="Calibri" w:ascii="Calibri" w:hAnsi="Calibri"/>
          <w:sz w:val="24"/>
          <w:szCs w:val="24"/>
        </w:rPr>
        <w:t>Splátky dlouhodobého úvěru budou činit celkem 691.200 Kč.</w:t>
      </w:r>
    </w:p>
    <w:p>
      <w:pPr>
        <w:pStyle w:val="Normal"/>
        <w:jc w:val="both"/>
        <w:rPr>
          <w:rFonts w:ascii="Calibri" w:hAnsi="Calibri" w:cs="Calibri"/>
          <w:sz w:val="24"/>
          <w:szCs w:val="24"/>
        </w:rPr>
      </w:pPr>
      <w:r>
        <w:rPr>
          <w:rFonts w:cs="Calibri" w:ascii="Calibri" w:hAnsi="Calibri"/>
          <w:sz w:val="24"/>
          <w:szCs w:val="24"/>
        </w:rPr>
        <w:t>Schodek rozpočtu bude ve výši 46.474.200 Kč.</w:t>
      </w:r>
    </w:p>
    <w:p>
      <w:pPr>
        <w:pStyle w:val="Normal"/>
        <w:jc w:val="both"/>
        <w:rPr>
          <w:rFonts w:ascii="Calibri" w:hAnsi="Calibri" w:cs="Calibri"/>
          <w:sz w:val="24"/>
          <w:szCs w:val="24"/>
        </w:rPr>
      </w:pPr>
      <w:r>
        <w:rPr>
          <w:rFonts w:cs="Calibri" w:ascii="Calibri" w:hAnsi="Calibri"/>
          <w:sz w:val="24"/>
          <w:szCs w:val="24"/>
        </w:rPr>
      </w:r>
    </w:p>
    <w:p>
      <w:pPr>
        <w:pStyle w:val="Normal"/>
        <w:jc w:val="both"/>
        <w:rPr>
          <w:rFonts w:ascii="Calibri" w:hAnsi="Calibri" w:cs="Calibri"/>
          <w:sz w:val="24"/>
          <w:szCs w:val="24"/>
        </w:rPr>
      </w:pPr>
      <w:r>
        <w:rPr>
          <w:rFonts w:cs="Calibri" w:ascii="Calibri" w:hAnsi="Calibri"/>
          <w:b/>
          <w:bCs/>
          <w:i/>
          <w:iCs/>
          <w:sz w:val="24"/>
          <w:szCs w:val="24"/>
        </w:rPr>
        <w:t>III. Hlasování o návrhu usnesení:</w:t>
      </w:r>
      <w:r>
        <w:rPr>
          <w:rFonts w:cs="Calibri" w:ascii="Calibri" w:hAnsi="Calibri"/>
          <w:sz w:val="24"/>
          <w:szCs w:val="24"/>
        </w:rPr>
        <w:t xml:space="preserve"> pro 13</w:t>
        <w:tab/>
        <w:tab/>
        <w:t>proti 0</w:t>
        <w:tab/>
        <w:tab/>
        <w:t>zdrželo se 0</w:t>
      </w:r>
    </w:p>
    <w:p>
      <w:pPr>
        <w:pStyle w:val="Normal"/>
        <w:jc w:val="both"/>
        <w:rPr>
          <w:rFonts w:ascii="Calibri" w:hAnsi="Calibri" w:cs="Calibri"/>
          <w:b/>
          <w:b/>
          <w:bCs/>
          <w:color w:val="4472C4"/>
          <w:sz w:val="24"/>
          <w:szCs w:val="24"/>
        </w:rPr>
      </w:pPr>
      <w:r>
        <w:rPr>
          <w:rFonts w:cs="Calibri" w:ascii="Calibri" w:hAnsi="Calibri"/>
          <w:b/>
          <w:bCs/>
          <w:color w:val="4472C4"/>
          <w:sz w:val="24"/>
          <w:szCs w:val="24"/>
        </w:rPr>
        <w:t>Usnesení č. ZM 6/24-4 bylo přijato.</w:t>
      </w:r>
    </w:p>
    <w:p>
      <w:pPr>
        <w:pStyle w:val="Normal"/>
        <w:jc w:val="both"/>
        <w:rPr>
          <w:rFonts w:ascii="Calibri" w:hAnsi="Calibri" w:cs="Calibri"/>
          <w:sz w:val="24"/>
          <w:szCs w:val="24"/>
        </w:rPr>
      </w:pPr>
      <w:r>
        <w:rPr>
          <w:rFonts w:cs="Calibri" w:ascii="Calibri" w:hAnsi="Calibri"/>
          <w:sz w:val="24"/>
          <w:szCs w:val="24"/>
        </w:rPr>
      </w:r>
    </w:p>
    <w:p>
      <w:pPr>
        <w:pStyle w:val="Normal"/>
        <w:jc w:val="both"/>
        <w:rPr>
          <w:rFonts w:ascii="Calibri" w:hAnsi="Calibri" w:cs="Calibri"/>
          <w:sz w:val="24"/>
          <w:szCs w:val="24"/>
        </w:rPr>
      </w:pPr>
      <w:r>
        <w:rPr>
          <w:rFonts w:cs="Calibri" w:ascii="Calibri" w:hAnsi="Calibri"/>
          <w:b/>
          <w:sz w:val="24"/>
          <w:szCs w:val="24"/>
        </w:rPr>
        <w:t xml:space="preserve">K bodu č. 5 – </w:t>
      </w:r>
      <w:r>
        <w:rPr>
          <w:rFonts w:cs="Calibri" w:ascii="Calibri" w:hAnsi="Calibri"/>
          <w:b/>
          <w:bCs/>
          <w:sz w:val="24"/>
          <w:szCs w:val="24"/>
        </w:rPr>
        <w:t>Schválení Programu rozvoje městyse Ševětín – aktualizace č. 1 pro rok 2025</w:t>
      </w:r>
    </w:p>
    <w:p>
      <w:pPr>
        <w:pStyle w:val="Normal"/>
        <w:jc w:val="both"/>
        <w:rPr>
          <w:rFonts w:ascii="Calibri" w:hAnsi="Calibri" w:cs="Calibri"/>
          <w:sz w:val="24"/>
          <w:szCs w:val="24"/>
        </w:rPr>
      </w:pPr>
      <w:r>
        <w:rPr>
          <w:rFonts w:cs="Calibri" w:ascii="Calibri" w:hAnsi="Calibri"/>
          <w:sz w:val="24"/>
          <w:szCs w:val="24"/>
        </w:rPr>
        <w:t>Písemná informace byla zastupitelům podána před zahájením zastupitelstva (viz příloha č. 6 – Program rozvoje městyse Ševětín – aktualizace č. 1 pro rok 2025).</w:t>
      </w:r>
    </w:p>
    <w:p>
      <w:pPr>
        <w:pStyle w:val="Normal"/>
        <w:jc w:val="both"/>
        <w:rPr>
          <w:rFonts w:ascii="Calibri" w:hAnsi="Calibri" w:cs="Calibri"/>
          <w:sz w:val="24"/>
          <w:szCs w:val="24"/>
        </w:rPr>
      </w:pPr>
      <w:r>
        <w:rPr>
          <w:rFonts w:cs="Calibri" w:ascii="Calibri" w:hAnsi="Calibri"/>
          <w:sz w:val="24"/>
          <w:szCs w:val="24"/>
        </w:rPr>
      </w:r>
    </w:p>
    <w:p>
      <w:pPr>
        <w:pStyle w:val="Normal"/>
        <w:ind w:left="142" w:hanging="142"/>
        <w:jc w:val="both"/>
        <w:rPr>
          <w:rFonts w:ascii="Calibri" w:hAnsi="Calibri" w:cs="Calibri"/>
          <w:b/>
          <w:b/>
          <w:bCs/>
          <w:i/>
          <w:i/>
          <w:iCs/>
          <w:sz w:val="24"/>
          <w:szCs w:val="24"/>
        </w:rPr>
      </w:pPr>
      <w:r>
        <w:rPr>
          <w:rFonts w:cs="Calibri" w:ascii="Calibri" w:hAnsi="Calibri"/>
          <w:b/>
          <w:bCs/>
          <w:i/>
          <w:iCs/>
          <w:sz w:val="24"/>
          <w:szCs w:val="24"/>
        </w:rPr>
        <w:t>II. Návrh usnesení</w:t>
      </w:r>
    </w:p>
    <w:p>
      <w:pPr>
        <w:pStyle w:val="Normal"/>
        <w:jc w:val="both"/>
        <w:rPr>
          <w:rFonts w:ascii="Calibri" w:hAnsi="Calibri" w:cs="Calibri"/>
          <w:sz w:val="24"/>
          <w:szCs w:val="24"/>
        </w:rPr>
      </w:pPr>
      <w:r>
        <w:rPr>
          <w:rFonts w:cs="Calibri" w:ascii="Calibri" w:hAnsi="Calibri"/>
          <w:sz w:val="24"/>
          <w:szCs w:val="24"/>
        </w:rPr>
        <w:t>Zastupitelstvo městyse Ševětín schvaluje Program rozvoje městyse Ševětín – aktualizace č. 1 pro rok 2025 (viz příloha č. 6)</w:t>
      </w:r>
    </w:p>
    <w:p>
      <w:pPr>
        <w:pStyle w:val="Normal"/>
        <w:jc w:val="both"/>
        <w:rPr>
          <w:rFonts w:ascii="Calibri" w:hAnsi="Calibri" w:cs="Calibri"/>
          <w:sz w:val="24"/>
          <w:szCs w:val="24"/>
        </w:rPr>
      </w:pPr>
      <w:r>
        <w:rPr>
          <w:rFonts w:cs="Calibri" w:ascii="Calibri" w:hAnsi="Calibri"/>
          <w:sz w:val="24"/>
          <w:szCs w:val="24"/>
        </w:rPr>
      </w:r>
    </w:p>
    <w:p>
      <w:pPr>
        <w:pStyle w:val="Normal"/>
        <w:jc w:val="both"/>
        <w:rPr>
          <w:rFonts w:ascii="Calibri" w:hAnsi="Calibri" w:cs="Calibri"/>
          <w:sz w:val="24"/>
          <w:szCs w:val="24"/>
        </w:rPr>
      </w:pPr>
      <w:r>
        <w:rPr>
          <w:rFonts w:cs="Calibri" w:ascii="Calibri" w:hAnsi="Calibri"/>
          <w:b/>
          <w:bCs/>
          <w:i/>
          <w:iCs/>
          <w:sz w:val="24"/>
          <w:szCs w:val="24"/>
        </w:rPr>
        <w:t>III. Hlasování o návrhu usnesení:</w:t>
      </w:r>
      <w:r>
        <w:rPr>
          <w:rFonts w:cs="Calibri" w:ascii="Calibri" w:hAnsi="Calibri"/>
          <w:sz w:val="24"/>
          <w:szCs w:val="24"/>
        </w:rPr>
        <w:t xml:space="preserve"> pro 13</w:t>
        <w:tab/>
        <w:tab/>
        <w:t>proti 0</w:t>
        <w:tab/>
        <w:tab/>
        <w:t>zdrželo se 0</w:t>
      </w:r>
    </w:p>
    <w:p>
      <w:pPr>
        <w:pStyle w:val="Normal"/>
        <w:jc w:val="both"/>
        <w:rPr>
          <w:rFonts w:ascii="Calibri" w:hAnsi="Calibri" w:cs="Calibri"/>
          <w:b/>
          <w:b/>
          <w:bCs/>
          <w:color w:val="4472C4"/>
          <w:sz w:val="24"/>
          <w:szCs w:val="24"/>
        </w:rPr>
      </w:pPr>
      <w:r>
        <w:rPr>
          <w:rFonts w:cs="Calibri" w:ascii="Calibri" w:hAnsi="Calibri"/>
          <w:b/>
          <w:bCs/>
          <w:color w:val="4472C4"/>
          <w:sz w:val="24"/>
          <w:szCs w:val="24"/>
        </w:rPr>
        <w:t>Usnesení č. ZM 6/24-5 bylo přijato.</w:t>
      </w:r>
    </w:p>
    <w:p>
      <w:pPr>
        <w:pStyle w:val="Normal"/>
        <w:jc w:val="both"/>
        <w:rPr>
          <w:rFonts w:ascii="Calibri" w:hAnsi="Calibri" w:cs="Calibri"/>
          <w:b/>
          <w:b/>
          <w:bCs/>
          <w:color w:val="4472C4"/>
          <w:sz w:val="24"/>
          <w:szCs w:val="24"/>
        </w:rPr>
      </w:pPr>
      <w:r>
        <w:rPr>
          <w:rFonts w:cs="Calibri" w:ascii="Calibri" w:hAnsi="Calibri"/>
          <w:b/>
          <w:bCs/>
          <w:color w:val="4472C4"/>
          <w:sz w:val="24"/>
          <w:szCs w:val="24"/>
        </w:rPr>
      </w:r>
    </w:p>
    <w:p>
      <w:pPr>
        <w:pStyle w:val="Normal"/>
        <w:jc w:val="both"/>
        <w:rPr>
          <w:rFonts w:ascii="Calibri" w:hAnsi="Calibri" w:cs="Calibri"/>
          <w:b/>
          <w:b/>
          <w:sz w:val="24"/>
          <w:szCs w:val="24"/>
        </w:rPr>
      </w:pPr>
      <w:r>
        <w:rPr>
          <w:rFonts w:cs="Calibri" w:ascii="Calibri" w:hAnsi="Calibri"/>
          <w:b/>
          <w:sz w:val="24"/>
          <w:szCs w:val="24"/>
        </w:rPr>
        <w:t xml:space="preserve">K bodu č. 6 – </w:t>
      </w:r>
      <w:r>
        <w:rPr>
          <w:rFonts w:cs="Calibri" w:ascii="Calibri" w:hAnsi="Calibri"/>
          <w:b/>
          <w:bCs/>
          <w:sz w:val="24"/>
          <w:szCs w:val="24"/>
        </w:rPr>
        <w:t>Schválení Střednědobého výhledu rozpočtu na rok 2026 a 2027</w:t>
      </w:r>
    </w:p>
    <w:p>
      <w:pPr>
        <w:pStyle w:val="Normal"/>
        <w:jc w:val="both"/>
        <w:rPr>
          <w:rFonts w:ascii="Calibri" w:hAnsi="Calibri" w:cs="Calibri"/>
          <w:b/>
          <w:b/>
          <w:bCs/>
          <w:i/>
          <w:i/>
          <w:iCs/>
          <w:sz w:val="24"/>
          <w:szCs w:val="24"/>
        </w:rPr>
      </w:pPr>
      <w:r>
        <w:rPr>
          <w:rFonts w:cs="Calibri" w:ascii="Calibri" w:hAnsi="Calibri"/>
          <w:b/>
          <w:bCs/>
          <w:i/>
          <w:iCs/>
          <w:sz w:val="24"/>
          <w:szCs w:val="24"/>
        </w:rPr>
        <w:t>I. Základní informace k bodu</w:t>
      </w:r>
    </w:p>
    <w:p>
      <w:pPr>
        <w:pStyle w:val="Normal"/>
        <w:jc w:val="both"/>
        <w:rPr>
          <w:rFonts w:ascii="Calibri" w:hAnsi="Calibri" w:cs="Calibri"/>
          <w:sz w:val="24"/>
          <w:szCs w:val="24"/>
        </w:rPr>
      </w:pPr>
      <w:r>
        <w:rPr>
          <w:rFonts w:cs="Calibri" w:ascii="Calibri" w:hAnsi="Calibri"/>
          <w:sz w:val="24"/>
          <w:szCs w:val="24"/>
        </w:rPr>
        <w:t>Písemná informace byla zastupitelům podána před zahájením zastupitelstva (viz příloha č. 7 – Návrh Střednědobého výhledu rozpočtu na rok 2026 a 2027). Návrh Střednědobého výhledu rozpočtu na rok 2026 a 2027 byl ve stanovení lhůtě řádně vyvěšen na úřední desce i webových stránkách městyse Ševětín a nebyly k němu vzneseny žádné připomínky ze strany občanů ani od zastupitelů.</w:t>
      </w:r>
    </w:p>
    <w:p>
      <w:pPr>
        <w:pStyle w:val="Normal"/>
        <w:jc w:val="both"/>
        <w:rPr>
          <w:rFonts w:ascii="Calibri" w:hAnsi="Calibri" w:cs="Calibri"/>
          <w:sz w:val="24"/>
          <w:szCs w:val="24"/>
        </w:rPr>
      </w:pPr>
      <w:r>
        <w:rPr>
          <w:rFonts w:cs="Calibri" w:ascii="Calibri" w:hAnsi="Calibri"/>
          <w:sz w:val="24"/>
          <w:szCs w:val="24"/>
        </w:rPr>
      </w:r>
    </w:p>
    <w:p>
      <w:pPr>
        <w:pStyle w:val="Normal"/>
        <w:ind w:left="142" w:hanging="142"/>
        <w:jc w:val="both"/>
        <w:rPr>
          <w:rFonts w:ascii="Calibri" w:hAnsi="Calibri" w:cs="Calibri"/>
          <w:b/>
          <w:b/>
          <w:bCs/>
          <w:i/>
          <w:i/>
          <w:iCs/>
          <w:sz w:val="24"/>
          <w:szCs w:val="24"/>
        </w:rPr>
      </w:pPr>
      <w:r>
        <w:rPr>
          <w:rFonts w:cs="Calibri" w:ascii="Calibri" w:hAnsi="Calibri"/>
          <w:b/>
          <w:bCs/>
          <w:i/>
          <w:iCs/>
          <w:sz w:val="24"/>
          <w:szCs w:val="24"/>
        </w:rPr>
        <w:t>II. Návrh usnesení</w:t>
      </w:r>
    </w:p>
    <w:p>
      <w:pPr>
        <w:pStyle w:val="Normal"/>
        <w:jc w:val="both"/>
        <w:rPr>
          <w:rFonts w:ascii="Calibri" w:hAnsi="Calibri" w:cs="Calibri"/>
          <w:sz w:val="24"/>
          <w:szCs w:val="24"/>
        </w:rPr>
      </w:pPr>
      <w:r>
        <w:rPr>
          <w:rFonts w:cs="Calibri" w:ascii="Calibri" w:hAnsi="Calibri"/>
          <w:sz w:val="24"/>
          <w:szCs w:val="24"/>
        </w:rPr>
        <w:t>Zastupitelstvo městyse Ševětín schvaluje Střednědobý výhled rozpočtu na rok 2026 a 2027 (viz příloha č. 7).</w:t>
      </w:r>
    </w:p>
    <w:p>
      <w:pPr>
        <w:pStyle w:val="Normal"/>
        <w:jc w:val="both"/>
        <w:rPr>
          <w:rFonts w:ascii="Calibri" w:hAnsi="Calibri" w:cs="Calibri"/>
          <w:sz w:val="24"/>
          <w:szCs w:val="24"/>
        </w:rPr>
      </w:pPr>
      <w:r>
        <w:rPr>
          <w:rFonts w:cs="Calibri" w:ascii="Calibri" w:hAnsi="Calibri"/>
          <w:sz w:val="24"/>
          <w:szCs w:val="24"/>
        </w:rPr>
      </w:r>
    </w:p>
    <w:p>
      <w:pPr>
        <w:pStyle w:val="Normal"/>
        <w:jc w:val="both"/>
        <w:rPr>
          <w:rFonts w:ascii="Calibri" w:hAnsi="Calibri" w:cs="Calibri"/>
          <w:sz w:val="24"/>
          <w:szCs w:val="24"/>
        </w:rPr>
      </w:pPr>
      <w:r>
        <w:rPr>
          <w:rFonts w:cs="Calibri" w:ascii="Calibri" w:hAnsi="Calibri"/>
          <w:b/>
          <w:bCs/>
          <w:i/>
          <w:iCs/>
          <w:sz w:val="24"/>
          <w:szCs w:val="24"/>
        </w:rPr>
        <w:t>III. Hlasování o návrhu usnesení:</w:t>
      </w:r>
      <w:r>
        <w:rPr>
          <w:rFonts w:cs="Calibri" w:ascii="Calibri" w:hAnsi="Calibri"/>
          <w:sz w:val="24"/>
          <w:szCs w:val="24"/>
        </w:rPr>
        <w:t xml:space="preserve"> pro 13</w:t>
        <w:tab/>
        <w:tab/>
        <w:t>proti 0</w:t>
        <w:tab/>
        <w:tab/>
        <w:t>zdrželo se 0</w:t>
      </w:r>
    </w:p>
    <w:p>
      <w:pPr>
        <w:pStyle w:val="Normal"/>
        <w:jc w:val="both"/>
        <w:rPr>
          <w:rFonts w:ascii="Calibri" w:hAnsi="Calibri" w:cs="Calibri"/>
          <w:b/>
          <w:b/>
          <w:bCs/>
          <w:color w:val="4472C4"/>
          <w:sz w:val="24"/>
          <w:szCs w:val="24"/>
        </w:rPr>
      </w:pPr>
      <w:r>
        <w:rPr>
          <w:rFonts w:cs="Calibri" w:ascii="Calibri" w:hAnsi="Calibri"/>
          <w:b/>
          <w:bCs/>
          <w:color w:val="4472C4"/>
          <w:sz w:val="24"/>
          <w:szCs w:val="24"/>
        </w:rPr>
        <w:t>Usnesení č. ZM 6/24-6 bylo přijato.</w:t>
      </w:r>
    </w:p>
    <w:p>
      <w:pPr>
        <w:pStyle w:val="Normal"/>
        <w:jc w:val="both"/>
        <w:rPr>
          <w:rFonts w:ascii="Calibri" w:hAnsi="Calibri" w:cs="Calibri"/>
          <w:b/>
          <w:b/>
          <w:bCs/>
          <w:color w:val="4472C4"/>
          <w:sz w:val="24"/>
          <w:szCs w:val="24"/>
        </w:rPr>
      </w:pPr>
      <w:r>
        <w:rPr>
          <w:rFonts w:cs="Calibri" w:ascii="Calibri" w:hAnsi="Calibri"/>
          <w:b/>
          <w:bCs/>
          <w:color w:val="4472C4"/>
          <w:sz w:val="24"/>
          <w:szCs w:val="24"/>
        </w:rPr>
      </w:r>
    </w:p>
    <w:p>
      <w:pPr>
        <w:pStyle w:val="Normal"/>
        <w:jc w:val="both"/>
        <w:rPr>
          <w:rFonts w:ascii="Calibri" w:hAnsi="Calibri" w:cs="Calibri"/>
          <w:b/>
          <w:b/>
          <w:bCs/>
          <w:sz w:val="24"/>
          <w:szCs w:val="24"/>
        </w:rPr>
      </w:pPr>
      <w:r>
        <w:rPr>
          <w:rFonts w:cs="Calibri" w:ascii="Calibri" w:hAnsi="Calibri"/>
          <w:b/>
          <w:sz w:val="24"/>
          <w:szCs w:val="24"/>
        </w:rPr>
        <w:t xml:space="preserve">K bodu č. 7 – </w:t>
      </w:r>
      <w:r>
        <w:rPr>
          <w:rFonts w:cs="Calibri" w:ascii="Calibri" w:hAnsi="Calibri"/>
          <w:b/>
          <w:bCs/>
          <w:sz w:val="24"/>
          <w:szCs w:val="24"/>
        </w:rPr>
        <w:t xml:space="preserve">Schválení kalkulace ceny vodného a stočného na rok 2025 </w:t>
      </w:r>
    </w:p>
    <w:p>
      <w:pPr>
        <w:pStyle w:val="Normal"/>
        <w:jc w:val="both"/>
        <w:rPr>
          <w:rFonts w:ascii="Calibri" w:hAnsi="Calibri" w:cs="Calibri"/>
          <w:b/>
          <w:b/>
          <w:bCs/>
          <w:i/>
          <w:i/>
          <w:iCs/>
          <w:sz w:val="24"/>
          <w:szCs w:val="24"/>
        </w:rPr>
      </w:pPr>
      <w:r>
        <w:rPr>
          <w:rFonts w:cs="Calibri" w:ascii="Calibri" w:hAnsi="Calibri"/>
          <w:b/>
          <w:bCs/>
          <w:i/>
          <w:iCs/>
          <w:sz w:val="24"/>
          <w:szCs w:val="24"/>
        </w:rPr>
        <w:t>I. Základní informace k bodu</w:t>
      </w:r>
    </w:p>
    <w:p>
      <w:pPr>
        <w:pStyle w:val="Normal"/>
        <w:jc w:val="both"/>
        <w:rPr>
          <w:rFonts w:ascii="Calibri" w:hAnsi="Calibri" w:cs="Calibri"/>
          <w:sz w:val="24"/>
          <w:szCs w:val="24"/>
        </w:rPr>
      </w:pPr>
      <w:r>
        <w:rPr>
          <w:rFonts w:cs="Calibri" w:ascii="Calibri" w:hAnsi="Calibri"/>
          <w:sz w:val="24"/>
          <w:szCs w:val="24"/>
        </w:rPr>
        <w:t>Písemná informace byla zastupitelům podána před zahájením zastupitelstva (viz příloha č. 8 – Návrh kalkulace ceny vodného a stočného na rok 2025).</w:t>
      </w:r>
    </w:p>
    <w:p>
      <w:pPr>
        <w:pStyle w:val="Normal"/>
        <w:jc w:val="both"/>
        <w:rPr>
          <w:rFonts w:ascii="Calibri" w:hAnsi="Calibri" w:cs="Calibri"/>
          <w:sz w:val="24"/>
          <w:szCs w:val="24"/>
        </w:rPr>
      </w:pPr>
      <w:r>
        <w:rPr>
          <w:rFonts w:cs="Calibri" w:ascii="Calibri" w:hAnsi="Calibri"/>
          <w:sz w:val="24"/>
          <w:szCs w:val="24"/>
        </w:rPr>
      </w:r>
    </w:p>
    <w:p>
      <w:pPr>
        <w:pStyle w:val="Normal"/>
        <w:jc w:val="both"/>
        <w:rPr>
          <w:rFonts w:ascii="Calibri" w:hAnsi="Calibri" w:cs="Calibri"/>
          <w:sz w:val="24"/>
          <w:szCs w:val="24"/>
        </w:rPr>
      </w:pPr>
      <w:r>
        <w:rPr>
          <w:rFonts w:cs="Calibri" w:ascii="Calibri" w:hAnsi="Calibri"/>
          <w:sz w:val="24"/>
          <w:szCs w:val="24"/>
        </w:rPr>
        <w:t>Návrh kalkulace vodného a stočného pro rok 2025 je v ponechání stejných cen pevné složky jako v předcházejících letech. Pohyblivá složka vodného ve dvousložkovém vyjádření je navržena meziročním navýšením o 3,10 Kč za m</w:t>
      </w:r>
      <w:r>
        <w:rPr>
          <w:rFonts w:cs="Calibri" w:ascii="Calibri" w:hAnsi="Calibri"/>
          <w:sz w:val="24"/>
          <w:szCs w:val="24"/>
          <w:vertAlign w:val="superscript"/>
        </w:rPr>
        <w:t>3</w:t>
      </w:r>
      <w:r>
        <w:rPr>
          <w:rFonts w:cs="Calibri" w:ascii="Calibri" w:hAnsi="Calibri"/>
          <w:sz w:val="24"/>
          <w:szCs w:val="24"/>
        </w:rPr>
        <w:t xml:space="preserve"> vč. DPH a činí 65,05 Kč vč. DPH za m</w:t>
      </w:r>
      <w:r>
        <w:rPr>
          <w:rFonts w:cs="Calibri" w:ascii="Calibri" w:hAnsi="Calibri"/>
          <w:sz w:val="24"/>
          <w:szCs w:val="24"/>
          <w:vertAlign w:val="superscript"/>
        </w:rPr>
        <w:t>3</w:t>
      </w:r>
      <w:r>
        <w:rPr>
          <w:rFonts w:cs="Calibri" w:ascii="Calibri" w:hAnsi="Calibri"/>
          <w:sz w:val="24"/>
          <w:szCs w:val="24"/>
        </w:rPr>
        <w:t>. Pohyblivá složka stočného ve dvousložkovém vyjádření je navržena meziročním navýšením o 1,80 Kč zam</w:t>
      </w:r>
      <w:r>
        <w:rPr>
          <w:rFonts w:cs="Calibri" w:ascii="Calibri" w:hAnsi="Calibri"/>
          <w:sz w:val="24"/>
          <w:szCs w:val="24"/>
          <w:vertAlign w:val="superscript"/>
        </w:rPr>
        <w:t xml:space="preserve">3 </w:t>
      </w:r>
      <w:r>
        <w:rPr>
          <w:rFonts w:cs="Calibri" w:ascii="Calibri" w:hAnsi="Calibri"/>
          <w:sz w:val="24"/>
          <w:szCs w:val="24"/>
        </w:rPr>
        <w:t>vč. DPH činí 24,70 vč. DPH za m</w:t>
      </w:r>
      <w:r>
        <w:rPr>
          <w:rFonts w:cs="Calibri" w:ascii="Calibri" w:hAnsi="Calibri"/>
          <w:sz w:val="24"/>
          <w:szCs w:val="24"/>
          <w:vertAlign w:val="superscript"/>
        </w:rPr>
        <w:t xml:space="preserve">3. </w:t>
      </w:r>
      <w:r>
        <w:rPr>
          <w:rFonts w:cs="Calibri" w:ascii="Calibri" w:hAnsi="Calibri"/>
          <w:sz w:val="24"/>
          <w:szCs w:val="24"/>
        </w:rPr>
        <w:t>Návrh je odůvodněn navyšováním provozních nákladů a cenou surové upravené vody.</w:t>
      </w:r>
    </w:p>
    <w:p>
      <w:pPr>
        <w:pStyle w:val="Normal"/>
        <w:jc w:val="both"/>
        <w:rPr>
          <w:rFonts w:ascii="Calibri" w:hAnsi="Calibri" w:cs="Calibri"/>
          <w:sz w:val="24"/>
          <w:szCs w:val="24"/>
        </w:rPr>
      </w:pPr>
      <w:r>
        <w:rPr>
          <w:rFonts w:cs="Calibri" w:ascii="Calibri" w:hAnsi="Calibri"/>
          <w:sz w:val="24"/>
          <w:szCs w:val="24"/>
        </w:rPr>
      </w:r>
    </w:p>
    <w:p>
      <w:pPr>
        <w:pStyle w:val="Normal"/>
        <w:ind w:left="142" w:hanging="142"/>
        <w:jc w:val="both"/>
        <w:rPr>
          <w:rFonts w:ascii="Calibri" w:hAnsi="Calibri" w:cs="Calibri"/>
          <w:b/>
          <w:b/>
          <w:bCs/>
          <w:i/>
          <w:i/>
          <w:iCs/>
          <w:sz w:val="24"/>
          <w:szCs w:val="24"/>
        </w:rPr>
      </w:pPr>
      <w:r>
        <w:rPr>
          <w:rFonts w:cs="Calibri" w:ascii="Calibri" w:hAnsi="Calibri"/>
          <w:b/>
          <w:bCs/>
          <w:i/>
          <w:iCs/>
          <w:sz w:val="24"/>
          <w:szCs w:val="24"/>
        </w:rPr>
        <w:t>II. Návrh usnesení</w:t>
      </w:r>
    </w:p>
    <w:p>
      <w:pPr>
        <w:pStyle w:val="Normal"/>
        <w:jc w:val="both"/>
        <w:rPr>
          <w:rFonts w:ascii="Calibri" w:hAnsi="Calibri" w:cs="Calibri"/>
          <w:sz w:val="24"/>
          <w:szCs w:val="24"/>
        </w:rPr>
      </w:pPr>
      <w:r>
        <w:rPr>
          <w:rFonts w:cs="Calibri" w:ascii="Calibri" w:hAnsi="Calibri"/>
          <w:sz w:val="24"/>
          <w:szCs w:val="24"/>
        </w:rPr>
        <w:t>Zastupitelstvo městyse Ševětín schvaluje Kalkulace ceny vodného a stočného na rok 2025 a to ve dvousložkovém vyjádření dle přílohy č. 8.</w:t>
      </w:r>
    </w:p>
    <w:p>
      <w:pPr>
        <w:pStyle w:val="Normal"/>
        <w:jc w:val="both"/>
        <w:rPr>
          <w:rFonts w:ascii="Calibri" w:hAnsi="Calibri" w:cs="Calibri"/>
          <w:sz w:val="24"/>
          <w:szCs w:val="24"/>
        </w:rPr>
      </w:pPr>
      <w:r>
        <w:rPr>
          <w:rFonts w:cs="Calibri" w:ascii="Calibri" w:hAnsi="Calibri"/>
          <w:sz w:val="24"/>
          <w:szCs w:val="24"/>
        </w:rPr>
      </w:r>
    </w:p>
    <w:p>
      <w:pPr>
        <w:pStyle w:val="Normal"/>
        <w:jc w:val="both"/>
        <w:rPr>
          <w:rFonts w:ascii="Calibri" w:hAnsi="Calibri" w:cs="Calibri"/>
          <w:sz w:val="24"/>
          <w:szCs w:val="24"/>
        </w:rPr>
      </w:pPr>
      <w:r>
        <w:rPr>
          <w:rFonts w:cs="Calibri" w:ascii="Calibri" w:hAnsi="Calibri"/>
          <w:b/>
          <w:bCs/>
          <w:i/>
          <w:iCs/>
          <w:sz w:val="24"/>
          <w:szCs w:val="24"/>
        </w:rPr>
        <w:t>III. Hlasování o návrhu usnesení:</w:t>
      </w:r>
      <w:r>
        <w:rPr>
          <w:rFonts w:cs="Calibri" w:ascii="Calibri" w:hAnsi="Calibri"/>
          <w:sz w:val="24"/>
          <w:szCs w:val="24"/>
        </w:rPr>
        <w:t xml:space="preserve"> pro 13</w:t>
        <w:tab/>
        <w:tab/>
        <w:t>proti 0</w:t>
        <w:tab/>
        <w:tab/>
        <w:t>zdrželo se 0</w:t>
      </w:r>
    </w:p>
    <w:p>
      <w:pPr>
        <w:pStyle w:val="Normal"/>
        <w:jc w:val="both"/>
        <w:rPr>
          <w:rFonts w:ascii="Calibri" w:hAnsi="Calibri" w:cs="Calibri"/>
          <w:b/>
          <w:b/>
          <w:bCs/>
          <w:color w:val="4472C4"/>
          <w:sz w:val="24"/>
          <w:szCs w:val="24"/>
        </w:rPr>
      </w:pPr>
      <w:r>
        <w:rPr>
          <w:rFonts w:cs="Calibri" w:ascii="Calibri" w:hAnsi="Calibri"/>
          <w:b/>
          <w:bCs/>
          <w:color w:val="4472C4"/>
          <w:sz w:val="24"/>
          <w:szCs w:val="24"/>
        </w:rPr>
        <w:t>Usnesení č. ZM 6/24-7 bylo přijato.</w:t>
      </w:r>
    </w:p>
    <w:p>
      <w:pPr>
        <w:pStyle w:val="Normal"/>
        <w:jc w:val="both"/>
        <w:rPr>
          <w:rFonts w:ascii="Calibri" w:hAnsi="Calibri" w:cs="Calibri"/>
          <w:b/>
          <w:b/>
          <w:bCs/>
          <w:color w:val="4472C4"/>
          <w:sz w:val="24"/>
          <w:szCs w:val="24"/>
        </w:rPr>
      </w:pPr>
      <w:r>
        <w:rPr>
          <w:rFonts w:cs="Calibri" w:ascii="Calibri" w:hAnsi="Calibri"/>
          <w:b/>
          <w:bCs/>
          <w:color w:val="4472C4"/>
          <w:sz w:val="24"/>
          <w:szCs w:val="24"/>
        </w:rPr>
      </w:r>
    </w:p>
    <w:p>
      <w:pPr>
        <w:pStyle w:val="Normal"/>
        <w:jc w:val="both"/>
        <w:rPr>
          <w:rFonts w:ascii="Calibri" w:hAnsi="Calibri" w:cs="Calibri"/>
          <w:b/>
          <w:b/>
          <w:bCs/>
          <w:sz w:val="24"/>
          <w:szCs w:val="24"/>
        </w:rPr>
      </w:pPr>
      <w:r>
        <w:rPr>
          <w:rFonts w:cs="Calibri" w:ascii="Calibri" w:hAnsi="Calibri"/>
          <w:b/>
          <w:sz w:val="24"/>
          <w:szCs w:val="24"/>
        </w:rPr>
        <w:t xml:space="preserve">K bodu č. 8 – </w:t>
      </w:r>
      <w:r>
        <w:rPr>
          <w:rFonts w:cs="Calibri" w:ascii="Calibri" w:hAnsi="Calibri"/>
          <w:b/>
          <w:bCs/>
          <w:sz w:val="24"/>
          <w:szCs w:val="24"/>
        </w:rPr>
        <w:t>Schválení Smlouvy o poskytnutí dotace na provozní náklady spojené s činností Sportovního klubu Ševětín na rok 2025</w:t>
      </w:r>
    </w:p>
    <w:p>
      <w:pPr>
        <w:pStyle w:val="Normal"/>
        <w:jc w:val="both"/>
        <w:rPr>
          <w:rFonts w:ascii="Calibri" w:hAnsi="Calibri" w:cs="Calibri"/>
          <w:b/>
          <w:b/>
          <w:bCs/>
          <w:i/>
          <w:i/>
          <w:iCs/>
          <w:sz w:val="24"/>
          <w:szCs w:val="24"/>
        </w:rPr>
      </w:pPr>
      <w:r>
        <w:rPr>
          <w:rFonts w:cs="Calibri" w:ascii="Calibri" w:hAnsi="Calibri"/>
          <w:b/>
          <w:bCs/>
          <w:i/>
          <w:iCs/>
          <w:sz w:val="24"/>
          <w:szCs w:val="24"/>
        </w:rPr>
        <w:t>I. Základní informace k bodu</w:t>
      </w:r>
    </w:p>
    <w:p>
      <w:pPr>
        <w:pStyle w:val="Normal"/>
        <w:jc w:val="both"/>
        <w:rPr>
          <w:rFonts w:ascii="Calibri" w:hAnsi="Calibri" w:cs="Calibri"/>
          <w:sz w:val="24"/>
          <w:szCs w:val="24"/>
        </w:rPr>
      </w:pPr>
      <w:r>
        <w:rPr>
          <w:rFonts w:cs="Calibri" w:ascii="Calibri" w:hAnsi="Calibri"/>
          <w:sz w:val="24"/>
          <w:szCs w:val="24"/>
        </w:rPr>
        <w:t>Písemná informace byla zastupitelům podána před zahájením zastupitelstva (viz příloha č. 9 – Žádost o poskytnutí dotace na provoz klubu rok 2025 ve výši 450.000 Kč včetně přílohy – Hospodaření klubu od 1. 1. 2024 do 28. 11. 2024, příloha č. 10 – Návrh Smlouvy o poskytnutí dotace na ro 2025).</w:t>
      </w:r>
    </w:p>
    <w:p>
      <w:pPr>
        <w:pStyle w:val="Normal"/>
        <w:jc w:val="both"/>
        <w:rPr>
          <w:rFonts w:ascii="Calibri" w:hAnsi="Calibri" w:cs="Calibri"/>
          <w:sz w:val="24"/>
          <w:szCs w:val="24"/>
        </w:rPr>
      </w:pPr>
      <w:r>
        <w:rPr>
          <w:rFonts w:cs="Calibri" w:ascii="Calibri" w:hAnsi="Calibri"/>
          <w:sz w:val="24"/>
          <w:szCs w:val="24"/>
        </w:rPr>
      </w:r>
    </w:p>
    <w:p>
      <w:pPr>
        <w:pStyle w:val="Normal"/>
        <w:jc w:val="both"/>
        <w:rPr>
          <w:rFonts w:ascii="Calibri" w:hAnsi="Calibri" w:cs="Calibri"/>
          <w:sz w:val="24"/>
          <w:szCs w:val="24"/>
        </w:rPr>
      </w:pPr>
      <w:r>
        <w:rPr>
          <w:rFonts w:cs="Calibri" w:ascii="Calibri" w:hAnsi="Calibri"/>
          <w:sz w:val="24"/>
          <w:szCs w:val="24"/>
        </w:rPr>
        <w:t>Sportovní klub žádá o dotaci ve výši 450.000 Kč na spolufinancování provozních nákladů. Bez této podpory by SK nemohl svou činnost provozovat ve stejné míře a kvalitě jako doposud. Sportovní klub má nyní 160 registrovaných členů (včetně dětí).</w:t>
      </w:r>
    </w:p>
    <w:p>
      <w:pPr>
        <w:pStyle w:val="Normal"/>
        <w:jc w:val="both"/>
        <w:rPr>
          <w:rFonts w:ascii="Calibri" w:hAnsi="Calibri" w:cs="Calibri"/>
          <w:sz w:val="24"/>
          <w:szCs w:val="24"/>
        </w:rPr>
      </w:pPr>
      <w:r>
        <w:rPr>
          <w:rFonts w:cs="Calibri" w:ascii="Calibri" w:hAnsi="Calibri"/>
          <w:sz w:val="24"/>
          <w:szCs w:val="24"/>
        </w:rPr>
      </w:r>
    </w:p>
    <w:p>
      <w:pPr>
        <w:pStyle w:val="Normal"/>
        <w:ind w:left="142" w:hanging="142"/>
        <w:jc w:val="both"/>
        <w:rPr>
          <w:rFonts w:ascii="Calibri" w:hAnsi="Calibri" w:cs="Calibri"/>
          <w:b/>
          <w:b/>
          <w:bCs/>
          <w:i/>
          <w:i/>
          <w:iCs/>
          <w:sz w:val="24"/>
          <w:szCs w:val="24"/>
        </w:rPr>
      </w:pPr>
      <w:r>
        <w:rPr>
          <w:rFonts w:cs="Calibri" w:ascii="Calibri" w:hAnsi="Calibri"/>
          <w:b/>
          <w:bCs/>
          <w:i/>
          <w:iCs/>
          <w:sz w:val="24"/>
          <w:szCs w:val="24"/>
        </w:rPr>
        <w:t>II. Návrh usnesení</w:t>
      </w:r>
    </w:p>
    <w:p>
      <w:pPr>
        <w:pStyle w:val="Normal"/>
        <w:jc w:val="both"/>
        <w:rPr>
          <w:rFonts w:ascii="Calibri" w:hAnsi="Calibri" w:cs="Calibri"/>
          <w:sz w:val="24"/>
          <w:szCs w:val="24"/>
        </w:rPr>
      </w:pPr>
      <w:r>
        <w:rPr>
          <w:rFonts w:cs="Calibri" w:ascii="Calibri" w:hAnsi="Calibri"/>
          <w:sz w:val="24"/>
          <w:szCs w:val="24"/>
        </w:rPr>
        <w:t>Zastupitelstvo městyse Ševětín schvaluje uzavřít Smlouvu o poskytnutí dotace pro rok 2025 se Sportovním klubem Ševětín z. s., U stadionu 382, Ševětín, IČ: 46681663 ve výši 450.000 Kč na spolufinancování provozních nákladů spojených s činností klubu v roce 2025 (viz příloha č. 10).</w:t>
      </w:r>
    </w:p>
    <w:p>
      <w:pPr>
        <w:pStyle w:val="Normal"/>
        <w:jc w:val="both"/>
        <w:rPr>
          <w:rFonts w:ascii="Calibri" w:hAnsi="Calibri" w:cs="Calibri"/>
          <w:sz w:val="24"/>
          <w:szCs w:val="24"/>
        </w:rPr>
      </w:pPr>
      <w:r>
        <w:rPr>
          <w:rFonts w:cs="Calibri" w:ascii="Calibri" w:hAnsi="Calibri"/>
          <w:sz w:val="24"/>
          <w:szCs w:val="24"/>
        </w:rPr>
      </w:r>
    </w:p>
    <w:p>
      <w:pPr>
        <w:pStyle w:val="Normal"/>
        <w:jc w:val="both"/>
        <w:rPr>
          <w:rFonts w:ascii="Calibri" w:hAnsi="Calibri" w:cs="Calibri"/>
          <w:sz w:val="24"/>
          <w:szCs w:val="24"/>
        </w:rPr>
      </w:pPr>
      <w:r>
        <w:rPr>
          <w:rFonts w:cs="Calibri" w:ascii="Calibri" w:hAnsi="Calibri"/>
          <w:b/>
          <w:bCs/>
          <w:i/>
          <w:iCs/>
          <w:sz w:val="24"/>
          <w:szCs w:val="24"/>
        </w:rPr>
        <w:t>III. Hlasování o návrhu usnesení:</w:t>
      </w:r>
      <w:r>
        <w:rPr>
          <w:rFonts w:cs="Calibri" w:ascii="Calibri" w:hAnsi="Calibri"/>
          <w:sz w:val="24"/>
          <w:szCs w:val="24"/>
        </w:rPr>
        <w:t xml:space="preserve"> pro 13</w:t>
        <w:tab/>
        <w:tab/>
        <w:t>proti 0</w:t>
        <w:tab/>
        <w:tab/>
        <w:t>zdrželo se 0</w:t>
      </w:r>
    </w:p>
    <w:p>
      <w:pPr>
        <w:pStyle w:val="Normal"/>
        <w:jc w:val="both"/>
        <w:rPr>
          <w:rFonts w:ascii="Calibri" w:hAnsi="Calibri" w:cs="Calibri"/>
          <w:b/>
          <w:b/>
          <w:bCs/>
          <w:color w:val="4472C4"/>
          <w:sz w:val="24"/>
          <w:szCs w:val="24"/>
        </w:rPr>
      </w:pPr>
      <w:r>
        <w:rPr>
          <w:rFonts w:cs="Calibri" w:ascii="Calibri" w:hAnsi="Calibri"/>
          <w:b/>
          <w:bCs/>
          <w:color w:val="4472C4"/>
          <w:sz w:val="24"/>
          <w:szCs w:val="24"/>
        </w:rPr>
        <w:t>Usnesení č. ZM 6/24-8 bylo přijato.</w:t>
      </w:r>
    </w:p>
    <w:p>
      <w:pPr>
        <w:pStyle w:val="Normal"/>
        <w:jc w:val="both"/>
        <w:rPr>
          <w:rFonts w:ascii="Calibri" w:hAnsi="Calibri" w:cs="Calibri"/>
          <w:b/>
          <w:b/>
          <w:bCs/>
          <w:color w:val="4472C4"/>
          <w:sz w:val="24"/>
          <w:szCs w:val="24"/>
        </w:rPr>
      </w:pPr>
      <w:r>
        <w:rPr>
          <w:rFonts w:cs="Calibri" w:ascii="Calibri" w:hAnsi="Calibri"/>
          <w:b/>
          <w:bCs/>
          <w:color w:val="4472C4"/>
          <w:sz w:val="24"/>
          <w:szCs w:val="24"/>
        </w:rPr>
      </w:r>
    </w:p>
    <w:p>
      <w:pPr>
        <w:pStyle w:val="Normal"/>
        <w:jc w:val="both"/>
        <w:rPr>
          <w:rFonts w:ascii="Calibri" w:hAnsi="Calibri" w:cs="Calibri"/>
          <w:b/>
          <w:b/>
          <w:bCs/>
          <w:color w:val="4472C4"/>
          <w:sz w:val="24"/>
          <w:szCs w:val="24"/>
        </w:rPr>
      </w:pPr>
      <w:r>
        <w:rPr>
          <w:rFonts w:cs="Calibri" w:ascii="Calibri" w:hAnsi="Calibri"/>
          <w:b/>
          <w:bCs/>
          <w:color w:val="4472C4"/>
          <w:sz w:val="24"/>
          <w:szCs w:val="24"/>
        </w:rPr>
      </w:r>
    </w:p>
    <w:p>
      <w:pPr>
        <w:pStyle w:val="Normal"/>
        <w:jc w:val="both"/>
        <w:rPr>
          <w:rFonts w:ascii="Calibri" w:hAnsi="Calibri" w:cs="Calibri"/>
          <w:b/>
          <w:b/>
          <w:sz w:val="24"/>
          <w:szCs w:val="24"/>
        </w:rPr>
      </w:pPr>
      <w:r>
        <w:rPr>
          <w:rFonts w:cs="Calibri" w:ascii="Calibri" w:hAnsi="Calibri"/>
          <w:b/>
          <w:sz w:val="24"/>
          <w:szCs w:val="24"/>
        </w:rPr>
        <w:t>K bodu č. 9 – Schválení Smlouvy o budoucím předání a převzetí vyvolané investice č. E618-S3438/2024/Ber</w:t>
      </w:r>
    </w:p>
    <w:p>
      <w:pPr>
        <w:pStyle w:val="Normal"/>
        <w:jc w:val="both"/>
        <w:rPr>
          <w:rFonts w:ascii="Calibri" w:hAnsi="Calibri" w:cs="Calibri"/>
          <w:b/>
          <w:b/>
          <w:bCs/>
          <w:i/>
          <w:i/>
          <w:iCs/>
          <w:sz w:val="24"/>
          <w:szCs w:val="24"/>
        </w:rPr>
      </w:pPr>
      <w:r>
        <w:rPr>
          <w:rFonts w:cs="Calibri" w:ascii="Calibri" w:hAnsi="Calibri"/>
          <w:b/>
          <w:bCs/>
          <w:i/>
          <w:iCs/>
          <w:sz w:val="24"/>
          <w:szCs w:val="24"/>
        </w:rPr>
        <w:t>I. Základní informace k bodu</w:t>
      </w:r>
    </w:p>
    <w:p>
      <w:pPr>
        <w:pStyle w:val="Normal"/>
        <w:jc w:val="both"/>
        <w:rPr>
          <w:rFonts w:ascii="Calibri" w:hAnsi="Calibri" w:cs="Calibri"/>
          <w:sz w:val="24"/>
          <w:szCs w:val="24"/>
        </w:rPr>
      </w:pPr>
      <w:r>
        <w:rPr>
          <w:rFonts w:cs="Calibri" w:ascii="Calibri" w:hAnsi="Calibri"/>
          <w:sz w:val="24"/>
          <w:szCs w:val="24"/>
        </w:rPr>
        <w:t>Písemná informace byla zastupitelům podána před zasedáním zastupitelstva (viz příloha č. 11 – Návrh Smlouvy o budoucím předání a převzetí vyvolané investice č. E618-S3438/2024/Ber).</w:t>
      </w:r>
    </w:p>
    <w:p>
      <w:pPr>
        <w:pStyle w:val="Normal"/>
        <w:jc w:val="both"/>
        <w:rPr>
          <w:rFonts w:ascii="Calibri" w:hAnsi="Calibri" w:cs="Calibri"/>
          <w:sz w:val="24"/>
          <w:szCs w:val="24"/>
        </w:rPr>
      </w:pPr>
      <w:r>
        <w:rPr>
          <w:rFonts w:cs="Calibri" w:ascii="Calibri" w:hAnsi="Calibri"/>
          <w:sz w:val="24"/>
          <w:szCs w:val="24"/>
        </w:rPr>
      </w:r>
    </w:p>
    <w:p>
      <w:pPr>
        <w:pStyle w:val="Normal"/>
        <w:jc w:val="both"/>
        <w:rPr>
          <w:rFonts w:ascii="Calibri" w:hAnsi="Calibri" w:cs="Calibri"/>
          <w:sz w:val="24"/>
          <w:szCs w:val="24"/>
        </w:rPr>
      </w:pPr>
      <w:r>
        <w:rPr>
          <w:rFonts w:cs="Calibri" w:ascii="Calibri" w:hAnsi="Calibri"/>
          <w:sz w:val="24"/>
          <w:szCs w:val="24"/>
        </w:rPr>
        <w:t xml:space="preserve">Jedná se o předání a převzetí vyvolaných investic – konkrétně jde o vodovody a kanalizace. </w:t>
      </w:r>
    </w:p>
    <w:p>
      <w:pPr>
        <w:pStyle w:val="Normal"/>
        <w:ind w:left="142" w:hanging="142"/>
        <w:jc w:val="both"/>
        <w:rPr>
          <w:rFonts w:ascii="Calibri" w:hAnsi="Calibri" w:cs="Calibri"/>
          <w:b/>
          <w:b/>
          <w:bCs/>
          <w:i/>
          <w:i/>
          <w:iCs/>
          <w:sz w:val="24"/>
          <w:szCs w:val="24"/>
        </w:rPr>
      </w:pPr>
      <w:r>
        <w:rPr>
          <w:rFonts w:cs="Calibri" w:ascii="Calibri" w:hAnsi="Calibri"/>
          <w:b/>
          <w:bCs/>
          <w:i/>
          <w:iCs/>
          <w:sz w:val="24"/>
          <w:szCs w:val="24"/>
        </w:rPr>
      </w:r>
    </w:p>
    <w:p>
      <w:pPr>
        <w:pStyle w:val="Normal"/>
        <w:ind w:left="142" w:hanging="142"/>
        <w:jc w:val="both"/>
        <w:rPr>
          <w:rFonts w:ascii="Calibri" w:hAnsi="Calibri" w:cs="Calibri"/>
          <w:b/>
          <w:b/>
          <w:bCs/>
          <w:i/>
          <w:i/>
          <w:iCs/>
          <w:sz w:val="24"/>
          <w:szCs w:val="24"/>
        </w:rPr>
      </w:pPr>
      <w:r>
        <w:rPr>
          <w:rFonts w:cs="Calibri" w:ascii="Calibri" w:hAnsi="Calibri"/>
          <w:b/>
          <w:bCs/>
          <w:i/>
          <w:iCs/>
          <w:sz w:val="24"/>
          <w:szCs w:val="24"/>
        </w:rPr>
        <w:t>II. Návrh usnesení</w:t>
      </w:r>
    </w:p>
    <w:p>
      <w:pPr>
        <w:pStyle w:val="Normal"/>
        <w:jc w:val="both"/>
        <w:rPr>
          <w:rFonts w:ascii="Calibri" w:hAnsi="Calibri" w:cs="Calibri"/>
          <w:sz w:val="24"/>
          <w:szCs w:val="24"/>
        </w:rPr>
      </w:pPr>
      <w:r>
        <w:rPr>
          <w:rFonts w:cs="Calibri" w:ascii="Calibri" w:hAnsi="Calibri"/>
          <w:sz w:val="24"/>
          <w:szCs w:val="24"/>
        </w:rPr>
        <w:t>Zastupitelstvo městyse Ševětín schvaluje uzavřít Smlouvu o budoucím předání a převzetí vyvolané investice č. E618-S3438/2024/Ber.</w:t>
      </w:r>
    </w:p>
    <w:p>
      <w:pPr>
        <w:pStyle w:val="Normal"/>
        <w:jc w:val="both"/>
        <w:rPr>
          <w:rFonts w:ascii="Calibri" w:hAnsi="Calibri" w:cs="Calibri"/>
          <w:sz w:val="24"/>
          <w:szCs w:val="24"/>
        </w:rPr>
      </w:pPr>
      <w:r>
        <w:rPr>
          <w:rFonts w:cs="Calibri" w:ascii="Calibri" w:hAnsi="Calibri"/>
          <w:sz w:val="24"/>
          <w:szCs w:val="24"/>
        </w:rPr>
      </w:r>
    </w:p>
    <w:p>
      <w:pPr>
        <w:pStyle w:val="Normal"/>
        <w:jc w:val="both"/>
        <w:rPr>
          <w:rFonts w:ascii="Calibri" w:hAnsi="Calibri" w:cs="Calibri"/>
          <w:sz w:val="24"/>
          <w:szCs w:val="24"/>
        </w:rPr>
      </w:pPr>
      <w:r>
        <w:rPr>
          <w:rFonts w:cs="Calibri" w:ascii="Calibri" w:hAnsi="Calibri"/>
          <w:b/>
          <w:bCs/>
          <w:i/>
          <w:iCs/>
          <w:sz w:val="24"/>
          <w:szCs w:val="24"/>
        </w:rPr>
        <w:t>III. Hlasování o návrhu usnesení:</w:t>
      </w:r>
      <w:r>
        <w:rPr>
          <w:rFonts w:cs="Calibri" w:ascii="Calibri" w:hAnsi="Calibri"/>
          <w:sz w:val="24"/>
          <w:szCs w:val="24"/>
        </w:rPr>
        <w:t xml:space="preserve"> pro 13</w:t>
        <w:tab/>
        <w:tab/>
        <w:t>proti 0</w:t>
        <w:tab/>
        <w:tab/>
        <w:t>zdrželo se 0</w:t>
      </w:r>
    </w:p>
    <w:p>
      <w:pPr>
        <w:pStyle w:val="Normal"/>
        <w:jc w:val="both"/>
        <w:rPr>
          <w:rFonts w:ascii="Calibri" w:hAnsi="Calibri" w:cs="Calibri"/>
          <w:b/>
          <w:b/>
          <w:bCs/>
          <w:color w:val="4472C4"/>
          <w:sz w:val="24"/>
          <w:szCs w:val="24"/>
        </w:rPr>
      </w:pPr>
      <w:r>
        <w:rPr>
          <w:rFonts w:cs="Calibri" w:ascii="Calibri" w:hAnsi="Calibri"/>
          <w:b/>
          <w:bCs/>
          <w:color w:val="4472C4"/>
          <w:sz w:val="24"/>
          <w:szCs w:val="24"/>
        </w:rPr>
        <w:t>Usnesení č. ZM 6/24-9 bylo přijato.</w:t>
      </w:r>
    </w:p>
    <w:p>
      <w:pPr>
        <w:pStyle w:val="Normal"/>
        <w:jc w:val="both"/>
        <w:rPr>
          <w:rFonts w:ascii="Calibri" w:hAnsi="Calibri" w:cs="Calibri"/>
          <w:b/>
          <w:b/>
          <w:bCs/>
          <w:color w:val="4472C4"/>
          <w:sz w:val="24"/>
          <w:szCs w:val="24"/>
        </w:rPr>
      </w:pPr>
      <w:r>
        <w:rPr>
          <w:rFonts w:cs="Calibri" w:ascii="Calibri" w:hAnsi="Calibri"/>
          <w:b/>
          <w:bCs/>
          <w:color w:val="4472C4"/>
          <w:sz w:val="24"/>
          <w:szCs w:val="24"/>
        </w:rPr>
      </w:r>
    </w:p>
    <w:p>
      <w:pPr>
        <w:pStyle w:val="Normal"/>
        <w:jc w:val="both"/>
        <w:rPr>
          <w:rFonts w:ascii="Calibri" w:hAnsi="Calibri" w:cs="Calibri"/>
          <w:b/>
          <w:b/>
          <w:sz w:val="24"/>
          <w:szCs w:val="24"/>
        </w:rPr>
      </w:pPr>
      <w:r>
        <w:rPr>
          <w:rFonts w:cs="Calibri" w:ascii="Calibri" w:hAnsi="Calibri"/>
          <w:b/>
          <w:sz w:val="24"/>
          <w:szCs w:val="24"/>
        </w:rPr>
        <w:t>K bodu č. 10 – Schválení Smlouvy o budoucím předání a převzetí vyvolané investice č. E618-S3445/2024/Ber</w:t>
      </w:r>
    </w:p>
    <w:p>
      <w:pPr>
        <w:pStyle w:val="Normal"/>
        <w:jc w:val="both"/>
        <w:rPr>
          <w:rFonts w:ascii="Calibri" w:hAnsi="Calibri" w:cs="Calibri"/>
          <w:b/>
          <w:b/>
          <w:bCs/>
          <w:i/>
          <w:i/>
          <w:iCs/>
          <w:sz w:val="24"/>
          <w:szCs w:val="24"/>
        </w:rPr>
      </w:pPr>
      <w:r>
        <w:rPr>
          <w:rFonts w:cs="Calibri" w:ascii="Calibri" w:hAnsi="Calibri"/>
          <w:b/>
          <w:bCs/>
          <w:i/>
          <w:iCs/>
          <w:sz w:val="24"/>
          <w:szCs w:val="24"/>
        </w:rPr>
        <w:t>I. Základní informace k bodu</w:t>
      </w:r>
    </w:p>
    <w:p>
      <w:pPr>
        <w:pStyle w:val="Normal"/>
        <w:jc w:val="both"/>
        <w:rPr>
          <w:rFonts w:ascii="Calibri" w:hAnsi="Calibri" w:cs="Calibri"/>
          <w:sz w:val="24"/>
          <w:szCs w:val="24"/>
        </w:rPr>
      </w:pPr>
      <w:r>
        <w:rPr>
          <w:rFonts w:cs="Calibri" w:ascii="Calibri" w:hAnsi="Calibri"/>
          <w:sz w:val="24"/>
          <w:szCs w:val="24"/>
        </w:rPr>
        <w:t>Písemná informace byla zastupitelům podána před zasedáním zastupitelstva (viz příloha č. 12 – Návrh Smlouvy o budoucím předání a převzetí vyvolané investice č. E618-S3445/2024/Ber).</w:t>
      </w:r>
    </w:p>
    <w:p>
      <w:pPr>
        <w:pStyle w:val="Normal"/>
        <w:ind w:left="142" w:hanging="142"/>
        <w:jc w:val="both"/>
        <w:rPr>
          <w:rFonts w:ascii="Calibri" w:hAnsi="Calibri" w:cs="Calibri"/>
          <w:b/>
          <w:b/>
          <w:bCs/>
          <w:i/>
          <w:i/>
          <w:iCs/>
          <w:sz w:val="24"/>
          <w:szCs w:val="24"/>
        </w:rPr>
      </w:pPr>
      <w:r>
        <w:rPr>
          <w:rFonts w:cs="Calibri" w:ascii="Calibri" w:hAnsi="Calibri"/>
          <w:b/>
          <w:bCs/>
          <w:i/>
          <w:iCs/>
          <w:sz w:val="24"/>
          <w:szCs w:val="24"/>
        </w:rPr>
      </w:r>
    </w:p>
    <w:p>
      <w:pPr>
        <w:pStyle w:val="Normal"/>
        <w:ind w:left="142" w:hanging="142"/>
        <w:jc w:val="both"/>
        <w:rPr>
          <w:rFonts w:ascii="Calibri" w:hAnsi="Calibri" w:cs="Calibri"/>
          <w:b/>
          <w:b/>
          <w:bCs/>
          <w:i/>
          <w:i/>
          <w:iCs/>
          <w:sz w:val="24"/>
          <w:szCs w:val="24"/>
        </w:rPr>
      </w:pPr>
      <w:r>
        <w:rPr>
          <w:rFonts w:cs="Calibri" w:ascii="Calibri" w:hAnsi="Calibri"/>
          <w:b/>
          <w:bCs/>
          <w:i/>
          <w:iCs/>
          <w:sz w:val="24"/>
          <w:szCs w:val="24"/>
        </w:rPr>
        <w:t>II. Návrh usnesení</w:t>
      </w:r>
    </w:p>
    <w:p>
      <w:pPr>
        <w:pStyle w:val="Normal"/>
        <w:jc w:val="both"/>
        <w:rPr>
          <w:rFonts w:ascii="Calibri" w:hAnsi="Calibri" w:cs="Calibri"/>
          <w:sz w:val="24"/>
          <w:szCs w:val="24"/>
        </w:rPr>
      </w:pPr>
      <w:r>
        <w:rPr>
          <w:rFonts w:cs="Calibri" w:ascii="Calibri" w:hAnsi="Calibri"/>
          <w:sz w:val="24"/>
          <w:szCs w:val="24"/>
        </w:rPr>
        <w:t>Zastupitelstvo městyse Ševětín schvaluje uzavřít Smlouvu o budoucím předání a převzetí vyvolané investice č. E618-S3445/2024/Ber.</w:t>
      </w:r>
    </w:p>
    <w:p>
      <w:pPr>
        <w:pStyle w:val="Normal"/>
        <w:jc w:val="both"/>
        <w:rPr>
          <w:rFonts w:ascii="Calibri" w:hAnsi="Calibri" w:cs="Calibri"/>
          <w:sz w:val="24"/>
          <w:szCs w:val="24"/>
        </w:rPr>
      </w:pPr>
      <w:r>
        <w:rPr>
          <w:rFonts w:cs="Calibri" w:ascii="Calibri" w:hAnsi="Calibri"/>
          <w:sz w:val="24"/>
          <w:szCs w:val="24"/>
        </w:rPr>
      </w:r>
    </w:p>
    <w:p>
      <w:pPr>
        <w:pStyle w:val="Normal"/>
        <w:jc w:val="both"/>
        <w:rPr>
          <w:rFonts w:ascii="Calibri" w:hAnsi="Calibri" w:cs="Calibri"/>
          <w:sz w:val="24"/>
          <w:szCs w:val="24"/>
        </w:rPr>
      </w:pPr>
      <w:r>
        <w:rPr>
          <w:rFonts w:cs="Calibri" w:ascii="Calibri" w:hAnsi="Calibri"/>
          <w:b/>
          <w:bCs/>
          <w:i/>
          <w:iCs/>
          <w:sz w:val="24"/>
          <w:szCs w:val="24"/>
        </w:rPr>
        <w:t>III. Hlasování o návrhu usnesení:</w:t>
      </w:r>
      <w:r>
        <w:rPr>
          <w:rFonts w:cs="Calibri" w:ascii="Calibri" w:hAnsi="Calibri"/>
          <w:sz w:val="24"/>
          <w:szCs w:val="24"/>
        </w:rPr>
        <w:t xml:space="preserve"> pro 13</w:t>
        <w:tab/>
        <w:tab/>
        <w:t>proti 0</w:t>
        <w:tab/>
        <w:tab/>
        <w:t>zdrželo se 0</w:t>
      </w:r>
    </w:p>
    <w:p>
      <w:pPr>
        <w:pStyle w:val="Normal"/>
        <w:jc w:val="both"/>
        <w:rPr>
          <w:rFonts w:ascii="Calibri" w:hAnsi="Calibri" w:cs="Calibri"/>
          <w:b/>
          <w:b/>
          <w:bCs/>
          <w:color w:val="4472C4"/>
          <w:sz w:val="24"/>
          <w:szCs w:val="24"/>
        </w:rPr>
      </w:pPr>
      <w:r>
        <w:rPr>
          <w:rFonts w:cs="Calibri" w:ascii="Calibri" w:hAnsi="Calibri"/>
          <w:b/>
          <w:bCs/>
          <w:color w:val="4472C4"/>
          <w:sz w:val="24"/>
          <w:szCs w:val="24"/>
        </w:rPr>
        <w:t>Usnesení č. ZM 6/24-10 bylo přijato.</w:t>
      </w:r>
    </w:p>
    <w:p>
      <w:pPr>
        <w:pStyle w:val="Normal"/>
        <w:jc w:val="both"/>
        <w:rPr>
          <w:rFonts w:ascii="Calibri" w:hAnsi="Calibri" w:cs="Calibri"/>
          <w:b/>
          <w:b/>
          <w:bCs/>
          <w:color w:val="4472C4"/>
          <w:sz w:val="24"/>
          <w:szCs w:val="24"/>
        </w:rPr>
      </w:pPr>
      <w:r>
        <w:rPr>
          <w:rFonts w:cs="Calibri" w:ascii="Calibri" w:hAnsi="Calibri"/>
          <w:b/>
          <w:bCs/>
          <w:color w:val="4472C4"/>
          <w:sz w:val="24"/>
          <w:szCs w:val="24"/>
        </w:rPr>
      </w:r>
    </w:p>
    <w:p>
      <w:pPr>
        <w:pStyle w:val="Normal"/>
        <w:jc w:val="both"/>
        <w:rPr>
          <w:rFonts w:ascii="Calibri" w:hAnsi="Calibri" w:cs="Calibri"/>
          <w:b/>
          <w:b/>
          <w:sz w:val="24"/>
          <w:szCs w:val="24"/>
        </w:rPr>
      </w:pPr>
      <w:r>
        <w:rPr>
          <w:rFonts w:cs="Calibri" w:ascii="Calibri" w:hAnsi="Calibri"/>
          <w:b/>
          <w:sz w:val="24"/>
          <w:szCs w:val="24"/>
        </w:rPr>
        <w:t>K bodu č. 11 – Schválení Smlouvy o budoucím předání a převzetí vyvolané investice č. E618-S3472/2024/Ber</w:t>
      </w:r>
    </w:p>
    <w:p>
      <w:pPr>
        <w:pStyle w:val="Normal"/>
        <w:jc w:val="both"/>
        <w:rPr>
          <w:rFonts w:ascii="Calibri" w:hAnsi="Calibri" w:cs="Calibri"/>
          <w:b/>
          <w:b/>
          <w:bCs/>
          <w:i/>
          <w:i/>
          <w:iCs/>
          <w:sz w:val="24"/>
          <w:szCs w:val="24"/>
        </w:rPr>
      </w:pPr>
      <w:r>
        <w:rPr>
          <w:rFonts w:cs="Calibri" w:ascii="Calibri" w:hAnsi="Calibri"/>
          <w:b/>
          <w:bCs/>
          <w:i/>
          <w:iCs/>
          <w:sz w:val="24"/>
          <w:szCs w:val="24"/>
        </w:rPr>
        <w:t>I. Základní informace k bodu</w:t>
      </w:r>
    </w:p>
    <w:p>
      <w:pPr>
        <w:pStyle w:val="Normal"/>
        <w:jc w:val="both"/>
        <w:rPr>
          <w:rFonts w:ascii="Calibri" w:hAnsi="Calibri" w:cs="Calibri"/>
          <w:sz w:val="24"/>
          <w:szCs w:val="24"/>
        </w:rPr>
      </w:pPr>
      <w:r>
        <w:rPr>
          <w:rFonts w:cs="Calibri" w:ascii="Calibri" w:hAnsi="Calibri"/>
          <w:sz w:val="24"/>
          <w:szCs w:val="24"/>
        </w:rPr>
        <w:t>Písemná informace byla zastupitelům podána před zasedáním zastupitelstva (viz příloha č. 13 – Návrh Smlouvy o budoucím předání a převzetí vyvolané investice č. E618-S3472/2024/Ber).</w:t>
      </w:r>
    </w:p>
    <w:p>
      <w:pPr>
        <w:pStyle w:val="Normal"/>
        <w:ind w:left="142" w:hanging="142"/>
        <w:jc w:val="both"/>
        <w:rPr>
          <w:rFonts w:ascii="Calibri" w:hAnsi="Calibri" w:cs="Calibri"/>
          <w:b/>
          <w:b/>
          <w:bCs/>
          <w:i/>
          <w:i/>
          <w:iCs/>
          <w:sz w:val="24"/>
          <w:szCs w:val="24"/>
        </w:rPr>
      </w:pPr>
      <w:r>
        <w:rPr>
          <w:rFonts w:cs="Calibri" w:ascii="Calibri" w:hAnsi="Calibri"/>
          <w:b/>
          <w:bCs/>
          <w:i/>
          <w:iCs/>
          <w:sz w:val="24"/>
          <w:szCs w:val="24"/>
        </w:rPr>
      </w:r>
    </w:p>
    <w:p>
      <w:pPr>
        <w:pStyle w:val="Normal"/>
        <w:ind w:left="142" w:hanging="142"/>
        <w:jc w:val="both"/>
        <w:rPr>
          <w:rFonts w:ascii="Calibri" w:hAnsi="Calibri" w:cs="Calibri"/>
          <w:b/>
          <w:b/>
          <w:bCs/>
          <w:i/>
          <w:i/>
          <w:iCs/>
          <w:sz w:val="24"/>
          <w:szCs w:val="24"/>
        </w:rPr>
      </w:pPr>
      <w:r>
        <w:rPr>
          <w:rFonts w:cs="Calibri" w:ascii="Calibri" w:hAnsi="Calibri"/>
          <w:b/>
          <w:bCs/>
          <w:i/>
          <w:iCs/>
          <w:sz w:val="24"/>
          <w:szCs w:val="24"/>
        </w:rPr>
        <w:t>II. Návrh usnesení</w:t>
      </w:r>
    </w:p>
    <w:p>
      <w:pPr>
        <w:pStyle w:val="Normal"/>
        <w:jc w:val="both"/>
        <w:rPr>
          <w:rFonts w:ascii="Calibri" w:hAnsi="Calibri" w:cs="Calibri"/>
          <w:sz w:val="24"/>
          <w:szCs w:val="24"/>
        </w:rPr>
      </w:pPr>
      <w:r>
        <w:rPr>
          <w:rFonts w:cs="Calibri" w:ascii="Calibri" w:hAnsi="Calibri"/>
          <w:sz w:val="24"/>
          <w:szCs w:val="24"/>
        </w:rPr>
        <w:t>Zastupitelstvo městyse Ševětín schvaluje uzavřít Smlouvu o budoucím předání a převzetí vyvolané investice č. E618-S3472/2024/Ber.</w:t>
      </w:r>
    </w:p>
    <w:p>
      <w:pPr>
        <w:pStyle w:val="Normal"/>
        <w:jc w:val="both"/>
        <w:rPr>
          <w:rFonts w:ascii="Calibri" w:hAnsi="Calibri" w:cs="Calibri"/>
          <w:sz w:val="24"/>
          <w:szCs w:val="24"/>
        </w:rPr>
      </w:pPr>
      <w:r>
        <w:rPr>
          <w:rFonts w:cs="Calibri" w:ascii="Calibri" w:hAnsi="Calibri"/>
          <w:sz w:val="24"/>
          <w:szCs w:val="24"/>
        </w:rPr>
      </w:r>
    </w:p>
    <w:p>
      <w:pPr>
        <w:pStyle w:val="Normal"/>
        <w:jc w:val="both"/>
        <w:rPr>
          <w:rFonts w:ascii="Calibri" w:hAnsi="Calibri" w:cs="Calibri"/>
          <w:sz w:val="24"/>
          <w:szCs w:val="24"/>
        </w:rPr>
      </w:pPr>
      <w:r>
        <w:rPr>
          <w:rFonts w:cs="Calibri" w:ascii="Calibri" w:hAnsi="Calibri"/>
          <w:b/>
          <w:bCs/>
          <w:i/>
          <w:iCs/>
          <w:sz w:val="24"/>
          <w:szCs w:val="24"/>
        </w:rPr>
        <w:t>III. Hlasování o návrhu usnesení:</w:t>
      </w:r>
      <w:r>
        <w:rPr>
          <w:rFonts w:cs="Calibri" w:ascii="Calibri" w:hAnsi="Calibri"/>
          <w:sz w:val="24"/>
          <w:szCs w:val="24"/>
        </w:rPr>
        <w:t xml:space="preserve"> pro 13</w:t>
        <w:tab/>
        <w:tab/>
        <w:t>proti 0</w:t>
        <w:tab/>
        <w:tab/>
        <w:t>zdrželo se 0</w:t>
      </w:r>
    </w:p>
    <w:p>
      <w:pPr>
        <w:pStyle w:val="Normal"/>
        <w:jc w:val="both"/>
        <w:rPr>
          <w:rFonts w:ascii="Calibri" w:hAnsi="Calibri" w:cs="Calibri"/>
          <w:b/>
          <w:b/>
          <w:bCs/>
          <w:color w:val="4472C4"/>
          <w:sz w:val="24"/>
          <w:szCs w:val="24"/>
        </w:rPr>
      </w:pPr>
      <w:r>
        <w:rPr>
          <w:rFonts w:cs="Calibri" w:ascii="Calibri" w:hAnsi="Calibri"/>
          <w:b/>
          <w:bCs/>
          <w:color w:val="4472C4"/>
          <w:sz w:val="24"/>
          <w:szCs w:val="24"/>
        </w:rPr>
        <w:t>Usnesení č. ZM 6/24-11 bylo přijato.</w:t>
      </w:r>
    </w:p>
    <w:p>
      <w:pPr>
        <w:pStyle w:val="Normal"/>
        <w:jc w:val="both"/>
        <w:rPr>
          <w:rFonts w:ascii="Calibri" w:hAnsi="Calibri" w:cs="Calibri"/>
          <w:b/>
          <w:b/>
          <w:bCs/>
          <w:color w:val="4472C4"/>
          <w:sz w:val="24"/>
          <w:szCs w:val="24"/>
        </w:rPr>
      </w:pPr>
      <w:r>
        <w:rPr>
          <w:rFonts w:cs="Calibri" w:ascii="Calibri" w:hAnsi="Calibri"/>
          <w:b/>
          <w:bCs/>
          <w:color w:val="4472C4"/>
          <w:sz w:val="24"/>
          <w:szCs w:val="24"/>
        </w:rPr>
      </w:r>
    </w:p>
    <w:p>
      <w:pPr>
        <w:pStyle w:val="Normal"/>
        <w:jc w:val="both"/>
        <w:rPr>
          <w:rFonts w:ascii="Calibri" w:hAnsi="Calibri" w:cs="Calibri"/>
          <w:b/>
          <w:b/>
          <w:sz w:val="24"/>
          <w:szCs w:val="24"/>
        </w:rPr>
      </w:pPr>
      <w:r>
        <w:rPr>
          <w:rFonts w:cs="Calibri" w:ascii="Calibri" w:hAnsi="Calibri"/>
          <w:b/>
          <w:sz w:val="24"/>
          <w:szCs w:val="24"/>
        </w:rPr>
        <w:t>K bodu č. 12 – Schválení Smlouvy o budoucím předání a převzetí vyvolané investice č. E618-S4401/2024/Ber</w:t>
      </w:r>
    </w:p>
    <w:p>
      <w:pPr>
        <w:pStyle w:val="Normal"/>
        <w:jc w:val="both"/>
        <w:rPr>
          <w:rFonts w:ascii="Calibri" w:hAnsi="Calibri" w:cs="Calibri"/>
          <w:b/>
          <w:b/>
          <w:bCs/>
          <w:i/>
          <w:i/>
          <w:iCs/>
          <w:sz w:val="24"/>
          <w:szCs w:val="24"/>
        </w:rPr>
      </w:pPr>
      <w:r>
        <w:rPr>
          <w:rFonts w:cs="Calibri" w:ascii="Calibri" w:hAnsi="Calibri"/>
          <w:b/>
          <w:bCs/>
          <w:i/>
          <w:iCs/>
          <w:sz w:val="24"/>
          <w:szCs w:val="24"/>
        </w:rPr>
        <w:t>I. Základní informace k bodu</w:t>
      </w:r>
    </w:p>
    <w:p>
      <w:pPr>
        <w:pStyle w:val="Normal"/>
        <w:jc w:val="both"/>
        <w:rPr>
          <w:rFonts w:ascii="Calibri" w:hAnsi="Calibri" w:cs="Calibri"/>
          <w:sz w:val="24"/>
          <w:szCs w:val="24"/>
        </w:rPr>
      </w:pPr>
      <w:r>
        <w:rPr>
          <w:rFonts w:cs="Calibri" w:ascii="Calibri" w:hAnsi="Calibri"/>
          <w:sz w:val="24"/>
          <w:szCs w:val="24"/>
        </w:rPr>
        <w:t>Písemná informace byla zastupitelům podána před zasedáním zastupitelstva (viz příloha č. 14 – Návrh Smlouvy o budoucím předání a převzetí vyvolané investice č. E618-S4401/2024/Ber).</w:t>
      </w:r>
    </w:p>
    <w:p>
      <w:pPr>
        <w:pStyle w:val="Normal"/>
        <w:ind w:left="142" w:hanging="142"/>
        <w:jc w:val="both"/>
        <w:rPr>
          <w:rFonts w:ascii="Calibri" w:hAnsi="Calibri" w:cs="Calibri"/>
          <w:b/>
          <w:b/>
          <w:bCs/>
          <w:i/>
          <w:i/>
          <w:iCs/>
          <w:sz w:val="24"/>
          <w:szCs w:val="24"/>
        </w:rPr>
      </w:pPr>
      <w:r>
        <w:rPr>
          <w:rFonts w:cs="Calibri" w:ascii="Calibri" w:hAnsi="Calibri"/>
          <w:b/>
          <w:bCs/>
          <w:i/>
          <w:iCs/>
          <w:sz w:val="24"/>
          <w:szCs w:val="24"/>
        </w:rPr>
      </w:r>
    </w:p>
    <w:p>
      <w:pPr>
        <w:pStyle w:val="Normal"/>
        <w:ind w:left="142" w:hanging="142"/>
        <w:jc w:val="both"/>
        <w:rPr>
          <w:rFonts w:ascii="Calibri" w:hAnsi="Calibri" w:cs="Calibri"/>
          <w:b/>
          <w:b/>
          <w:bCs/>
          <w:i/>
          <w:i/>
          <w:iCs/>
          <w:sz w:val="24"/>
          <w:szCs w:val="24"/>
        </w:rPr>
      </w:pPr>
      <w:r>
        <w:rPr>
          <w:rFonts w:cs="Calibri" w:ascii="Calibri" w:hAnsi="Calibri"/>
          <w:b/>
          <w:bCs/>
          <w:i/>
          <w:iCs/>
          <w:sz w:val="24"/>
          <w:szCs w:val="24"/>
        </w:rPr>
        <w:t>II. Návrh usnesení</w:t>
      </w:r>
    </w:p>
    <w:p>
      <w:pPr>
        <w:pStyle w:val="Normal"/>
        <w:jc w:val="both"/>
        <w:rPr>
          <w:rFonts w:ascii="Calibri" w:hAnsi="Calibri" w:cs="Calibri"/>
          <w:sz w:val="24"/>
          <w:szCs w:val="24"/>
        </w:rPr>
      </w:pPr>
      <w:r>
        <w:rPr>
          <w:rFonts w:cs="Calibri" w:ascii="Calibri" w:hAnsi="Calibri"/>
          <w:sz w:val="24"/>
          <w:szCs w:val="24"/>
        </w:rPr>
        <w:t>Zastupitelstvo městyse Ševětín schvaluje uzavřít Smlouvu o budoucím předání a převzetí vyvolané investice č. E618-S4401/2024/Ber.</w:t>
      </w:r>
    </w:p>
    <w:p>
      <w:pPr>
        <w:pStyle w:val="Normal"/>
        <w:jc w:val="both"/>
        <w:rPr>
          <w:rFonts w:ascii="Calibri" w:hAnsi="Calibri" w:cs="Calibri"/>
          <w:sz w:val="24"/>
          <w:szCs w:val="24"/>
        </w:rPr>
      </w:pPr>
      <w:r>
        <w:rPr>
          <w:rFonts w:cs="Calibri" w:ascii="Calibri" w:hAnsi="Calibri"/>
          <w:sz w:val="24"/>
          <w:szCs w:val="24"/>
        </w:rPr>
      </w:r>
    </w:p>
    <w:p>
      <w:pPr>
        <w:pStyle w:val="Normal"/>
        <w:jc w:val="both"/>
        <w:rPr>
          <w:rFonts w:ascii="Calibri" w:hAnsi="Calibri" w:cs="Calibri"/>
          <w:sz w:val="24"/>
          <w:szCs w:val="24"/>
        </w:rPr>
      </w:pPr>
      <w:r>
        <w:rPr>
          <w:rFonts w:cs="Calibri" w:ascii="Calibri" w:hAnsi="Calibri"/>
          <w:b/>
          <w:bCs/>
          <w:i/>
          <w:iCs/>
          <w:sz w:val="24"/>
          <w:szCs w:val="24"/>
        </w:rPr>
        <w:t>III. Hlasování o návrhu usnesení:</w:t>
      </w:r>
      <w:r>
        <w:rPr>
          <w:rFonts w:cs="Calibri" w:ascii="Calibri" w:hAnsi="Calibri"/>
          <w:sz w:val="24"/>
          <w:szCs w:val="24"/>
        </w:rPr>
        <w:t xml:space="preserve"> pro 13</w:t>
        <w:tab/>
        <w:tab/>
        <w:t>proti 0</w:t>
        <w:tab/>
        <w:tab/>
        <w:t>zdrželo se 0</w:t>
      </w:r>
    </w:p>
    <w:p>
      <w:pPr>
        <w:pStyle w:val="Normal"/>
        <w:jc w:val="both"/>
        <w:rPr>
          <w:rFonts w:ascii="Calibri" w:hAnsi="Calibri" w:cs="Calibri"/>
          <w:b/>
          <w:b/>
          <w:bCs/>
          <w:color w:val="4472C4"/>
          <w:sz w:val="24"/>
          <w:szCs w:val="24"/>
        </w:rPr>
      </w:pPr>
      <w:r>
        <w:rPr>
          <w:rFonts w:cs="Calibri" w:ascii="Calibri" w:hAnsi="Calibri"/>
          <w:b/>
          <w:bCs/>
          <w:color w:val="4472C4"/>
          <w:sz w:val="24"/>
          <w:szCs w:val="24"/>
        </w:rPr>
        <w:t>Usnesení č. ZM 6/24-12 bylo přijato.</w:t>
      </w:r>
    </w:p>
    <w:p>
      <w:pPr>
        <w:pStyle w:val="Normal"/>
        <w:jc w:val="both"/>
        <w:rPr>
          <w:rFonts w:ascii="Calibri" w:hAnsi="Calibri" w:cs="Calibri"/>
          <w:b/>
          <w:b/>
          <w:bCs/>
          <w:color w:val="4472C4"/>
          <w:sz w:val="24"/>
          <w:szCs w:val="24"/>
        </w:rPr>
      </w:pPr>
      <w:r>
        <w:rPr>
          <w:rFonts w:cs="Calibri" w:ascii="Calibri" w:hAnsi="Calibri"/>
          <w:b/>
          <w:bCs/>
          <w:color w:val="4472C4"/>
          <w:sz w:val="24"/>
          <w:szCs w:val="24"/>
        </w:rPr>
      </w:r>
    </w:p>
    <w:p>
      <w:pPr>
        <w:pStyle w:val="Normal"/>
        <w:jc w:val="both"/>
        <w:rPr>
          <w:rFonts w:ascii="Calibri" w:hAnsi="Calibri" w:cs="Calibri"/>
          <w:b/>
          <w:b/>
          <w:sz w:val="24"/>
          <w:szCs w:val="24"/>
        </w:rPr>
      </w:pPr>
      <w:r>
        <w:rPr>
          <w:rFonts w:cs="Calibri" w:ascii="Calibri" w:hAnsi="Calibri"/>
          <w:b/>
          <w:sz w:val="24"/>
          <w:szCs w:val="24"/>
        </w:rPr>
        <w:t>K bodu č. 13 – Schválení Smlouvy o budoucím předání a převzetí vyvolané investice č. E618-S6244/2024/Ber</w:t>
      </w:r>
    </w:p>
    <w:p>
      <w:pPr>
        <w:pStyle w:val="Normal"/>
        <w:jc w:val="both"/>
        <w:rPr>
          <w:rFonts w:ascii="Calibri" w:hAnsi="Calibri" w:cs="Calibri"/>
          <w:b/>
          <w:b/>
          <w:bCs/>
          <w:i/>
          <w:i/>
          <w:iCs/>
          <w:sz w:val="24"/>
          <w:szCs w:val="24"/>
        </w:rPr>
      </w:pPr>
      <w:r>
        <w:rPr>
          <w:rFonts w:cs="Calibri" w:ascii="Calibri" w:hAnsi="Calibri"/>
          <w:b/>
          <w:bCs/>
          <w:i/>
          <w:iCs/>
          <w:sz w:val="24"/>
          <w:szCs w:val="24"/>
        </w:rPr>
        <w:t>I. Základní informace k bodu</w:t>
      </w:r>
    </w:p>
    <w:p>
      <w:pPr>
        <w:pStyle w:val="Normal"/>
        <w:jc w:val="both"/>
        <w:rPr>
          <w:rFonts w:ascii="Calibri" w:hAnsi="Calibri" w:cs="Calibri"/>
          <w:sz w:val="24"/>
          <w:szCs w:val="24"/>
        </w:rPr>
      </w:pPr>
      <w:r>
        <w:rPr>
          <w:rFonts w:cs="Calibri" w:ascii="Calibri" w:hAnsi="Calibri"/>
          <w:sz w:val="24"/>
          <w:szCs w:val="24"/>
        </w:rPr>
        <w:t>Písemná informace byla zastupitelům podána před zasedáním zastupitelstva (viz příloha č. 15 – Návrh Smlouvy o budoucím předání a převzetí vyvolané investice č. E618-S6244/2024/Ber).</w:t>
      </w:r>
    </w:p>
    <w:p>
      <w:pPr>
        <w:pStyle w:val="Normal"/>
        <w:ind w:left="142" w:hanging="142"/>
        <w:jc w:val="both"/>
        <w:rPr>
          <w:rFonts w:ascii="Calibri" w:hAnsi="Calibri" w:cs="Calibri"/>
          <w:b/>
          <w:b/>
          <w:bCs/>
          <w:i/>
          <w:i/>
          <w:iCs/>
          <w:sz w:val="24"/>
          <w:szCs w:val="24"/>
        </w:rPr>
      </w:pPr>
      <w:r>
        <w:rPr>
          <w:rFonts w:cs="Calibri" w:ascii="Calibri" w:hAnsi="Calibri"/>
          <w:b/>
          <w:bCs/>
          <w:i/>
          <w:iCs/>
          <w:sz w:val="24"/>
          <w:szCs w:val="24"/>
        </w:rPr>
      </w:r>
    </w:p>
    <w:p>
      <w:pPr>
        <w:pStyle w:val="Normal"/>
        <w:ind w:left="142" w:hanging="142"/>
        <w:jc w:val="both"/>
        <w:rPr>
          <w:rFonts w:ascii="Calibri" w:hAnsi="Calibri" w:cs="Calibri"/>
          <w:b/>
          <w:b/>
          <w:bCs/>
          <w:i/>
          <w:i/>
          <w:iCs/>
          <w:sz w:val="24"/>
          <w:szCs w:val="24"/>
        </w:rPr>
      </w:pPr>
      <w:r>
        <w:rPr>
          <w:rFonts w:cs="Calibri" w:ascii="Calibri" w:hAnsi="Calibri"/>
          <w:b/>
          <w:bCs/>
          <w:i/>
          <w:iCs/>
          <w:sz w:val="24"/>
          <w:szCs w:val="24"/>
        </w:rPr>
        <w:t>II. Návrh usnesení</w:t>
      </w:r>
    </w:p>
    <w:p>
      <w:pPr>
        <w:pStyle w:val="Normal"/>
        <w:jc w:val="both"/>
        <w:rPr>
          <w:rFonts w:ascii="Calibri" w:hAnsi="Calibri" w:cs="Calibri"/>
          <w:sz w:val="24"/>
          <w:szCs w:val="24"/>
        </w:rPr>
      </w:pPr>
      <w:r>
        <w:rPr>
          <w:rFonts w:cs="Calibri" w:ascii="Calibri" w:hAnsi="Calibri"/>
          <w:sz w:val="24"/>
          <w:szCs w:val="24"/>
        </w:rPr>
        <w:t>Zastupitelstvo městyse Ševětín schvaluje uzavřít Smlouvu o budoucím předání a převzetí vyvolané investice č. E618-S6244/2024/Ber.</w:t>
      </w:r>
    </w:p>
    <w:p>
      <w:pPr>
        <w:pStyle w:val="Normal"/>
        <w:jc w:val="both"/>
        <w:rPr>
          <w:rFonts w:ascii="Calibri" w:hAnsi="Calibri" w:cs="Calibri"/>
          <w:sz w:val="24"/>
          <w:szCs w:val="24"/>
        </w:rPr>
      </w:pPr>
      <w:r>
        <w:rPr>
          <w:rFonts w:cs="Calibri" w:ascii="Calibri" w:hAnsi="Calibri"/>
          <w:sz w:val="24"/>
          <w:szCs w:val="24"/>
        </w:rPr>
      </w:r>
    </w:p>
    <w:p>
      <w:pPr>
        <w:pStyle w:val="Normal"/>
        <w:jc w:val="both"/>
        <w:rPr>
          <w:rFonts w:ascii="Calibri" w:hAnsi="Calibri" w:cs="Calibri"/>
          <w:sz w:val="24"/>
          <w:szCs w:val="24"/>
        </w:rPr>
      </w:pPr>
      <w:r>
        <w:rPr>
          <w:rFonts w:cs="Calibri" w:ascii="Calibri" w:hAnsi="Calibri"/>
          <w:b/>
          <w:bCs/>
          <w:i/>
          <w:iCs/>
          <w:sz w:val="24"/>
          <w:szCs w:val="24"/>
        </w:rPr>
        <w:t>III. Hlasování o návrhu usnesení:</w:t>
      </w:r>
      <w:r>
        <w:rPr>
          <w:rFonts w:cs="Calibri" w:ascii="Calibri" w:hAnsi="Calibri"/>
          <w:sz w:val="24"/>
          <w:szCs w:val="24"/>
        </w:rPr>
        <w:t xml:space="preserve"> pro 13</w:t>
        <w:tab/>
        <w:tab/>
        <w:t>proti 0</w:t>
        <w:tab/>
        <w:tab/>
        <w:t>zdrželo se 0</w:t>
      </w:r>
    </w:p>
    <w:p>
      <w:pPr>
        <w:pStyle w:val="Normal"/>
        <w:jc w:val="both"/>
        <w:rPr>
          <w:rFonts w:ascii="Calibri" w:hAnsi="Calibri" w:cs="Calibri"/>
          <w:b/>
          <w:b/>
          <w:bCs/>
          <w:color w:val="4472C4"/>
          <w:sz w:val="24"/>
          <w:szCs w:val="24"/>
        </w:rPr>
      </w:pPr>
      <w:r>
        <w:rPr>
          <w:rFonts w:cs="Calibri" w:ascii="Calibri" w:hAnsi="Calibri"/>
          <w:b/>
          <w:bCs/>
          <w:color w:val="4472C4"/>
          <w:sz w:val="24"/>
          <w:szCs w:val="24"/>
        </w:rPr>
        <w:t>Usnesení č. ZM 6/24-13 bylo přijato.</w:t>
      </w:r>
    </w:p>
    <w:p>
      <w:pPr>
        <w:pStyle w:val="Normal"/>
        <w:jc w:val="both"/>
        <w:rPr>
          <w:rFonts w:ascii="Calibri" w:hAnsi="Calibri" w:cs="Calibri"/>
          <w:b/>
          <w:b/>
          <w:bCs/>
          <w:color w:val="4472C4"/>
          <w:sz w:val="24"/>
          <w:szCs w:val="24"/>
        </w:rPr>
      </w:pPr>
      <w:r>
        <w:rPr>
          <w:rFonts w:cs="Calibri" w:ascii="Calibri" w:hAnsi="Calibri"/>
          <w:b/>
          <w:bCs/>
          <w:color w:val="4472C4"/>
          <w:sz w:val="24"/>
          <w:szCs w:val="24"/>
        </w:rPr>
      </w:r>
    </w:p>
    <w:p>
      <w:pPr>
        <w:pStyle w:val="Normal"/>
        <w:jc w:val="both"/>
        <w:rPr>
          <w:rFonts w:ascii="Calibri" w:hAnsi="Calibri" w:cs="Calibri"/>
          <w:b/>
          <w:b/>
          <w:sz w:val="24"/>
          <w:szCs w:val="24"/>
        </w:rPr>
      </w:pPr>
      <w:r>
        <w:rPr>
          <w:rFonts w:cs="Calibri" w:ascii="Calibri" w:hAnsi="Calibri"/>
          <w:b/>
          <w:sz w:val="24"/>
          <w:szCs w:val="24"/>
        </w:rPr>
        <w:t>K bodu č. 14 – Informace z jednání Rady městyse Ševětín</w:t>
      </w:r>
    </w:p>
    <w:p>
      <w:pPr>
        <w:pStyle w:val="Normal"/>
        <w:jc w:val="both"/>
        <w:rPr>
          <w:rFonts w:ascii="Calibri" w:hAnsi="Calibri" w:cs="Calibri"/>
          <w:b/>
          <w:b/>
          <w:bCs/>
          <w:i/>
          <w:i/>
          <w:iCs/>
          <w:sz w:val="24"/>
          <w:szCs w:val="24"/>
        </w:rPr>
      </w:pPr>
      <w:r>
        <w:rPr>
          <w:rFonts w:cs="Calibri" w:ascii="Calibri" w:hAnsi="Calibri"/>
          <w:b/>
          <w:bCs/>
          <w:i/>
          <w:iCs/>
          <w:sz w:val="24"/>
          <w:szCs w:val="24"/>
        </w:rPr>
        <w:t>I. Základní informace k bodu</w:t>
      </w:r>
    </w:p>
    <w:p>
      <w:pPr>
        <w:pStyle w:val="Normal"/>
        <w:jc w:val="both"/>
        <w:rPr>
          <w:rFonts w:ascii="Calibri" w:hAnsi="Calibri" w:cs="Calibri"/>
          <w:sz w:val="24"/>
          <w:szCs w:val="24"/>
        </w:rPr>
      </w:pPr>
      <w:r>
        <w:rPr>
          <w:rFonts w:cs="Calibri" w:ascii="Calibri" w:hAnsi="Calibri"/>
          <w:sz w:val="24"/>
          <w:szCs w:val="24"/>
        </w:rPr>
        <w:t>Zápisy z jednání Rady městyse byly zastupitelům podány před zasedáním zastupitelstva. Starostka městyse Romana Hajská okomentovala některé z bodů:</w:t>
      </w:r>
    </w:p>
    <w:p>
      <w:pPr>
        <w:pStyle w:val="ListParagraph"/>
        <w:numPr>
          <w:ilvl w:val="0"/>
          <w:numId w:val="1"/>
        </w:numPr>
        <w:jc w:val="both"/>
        <w:rPr>
          <w:rFonts w:ascii="Calibri" w:hAnsi="Calibri" w:cs="Calibri"/>
          <w:sz w:val="24"/>
          <w:szCs w:val="24"/>
        </w:rPr>
      </w:pPr>
      <w:r>
        <w:rPr>
          <w:rFonts w:cs="Calibri" w:ascii="Calibri" w:hAnsi="Calibri"/>
          <w:sz w:val="24"/>
          <w:szCs w:val="24"/>
        </w:rPr>
        <w:t>probíhá výběrové řízení na nového referenta, aktuálně je přihlášeno 11 uchazečů</w:t>
      </w:r>
    </w:p>
    <w:p>
      <w:pPr>
        <w:pStyle w:val="ListParagraph"/>
        <w:numPr>
          <w:ilvl w:val="0"/>
          <w:numId w:val="1"/>
        </w:numPr>
        <w:jc w:val="both"/>
        <w:rPr>
          <w:rFonts w:ascii="Calibri" w:hAnsi="Calibri" w:cs="Calibri"/>
          <w:sz w:val="24"/>
          <w:szCs w:val="24"/>
        </w:rPr>
      </w:pPr>
      <w:r>
        <w:rPr>
          <w:rFonts w:cs="Calibri" w:ascii="Calibri" w:hAnsi="Calibri"/>
          <w:sz w:val="24"/>
          <w:szCs w:val="24"/>
        </w:rPr>
        <w:t>vysoutěžené nové hasičské auto bude dodáno asi v dubnu 2025</w:t>
      </w:r>
    </w:p>
    <w:p>
      <w:pPr>
        <w:pStyle w:val="Normal"/>
        <w:jc w:val="both"/>
        <w:rPr>
          <w:rFonts w:ascii="Calibri" w:hAnsi="Calibri" w:cs="Calibri"/>
          <w:sz w:val="24"/>
          <w:szCs w:val="24"/>
        </w:rPr>
      </w:pPr>
      <w:r>
        <w:rPr>
          <w:rFonts w:cs="Calibri" w:ascii="Calibri" w:hAnsi="Calibri"/>
          <w:sz w:val="24"/>
          <w:szCs w:val="24"/>
        </w:rPr>
      </w:r>
    </w:p>
    <w:tbl>
      <w:tblPr>
        <w:tblStyle w:val="Mkatabulky"/>
        <w:tblW w:w="9062" w:type="dxa"/>
        <w:jc w:val="left"/>
        <w:tblInd w:w="-10" w:type="dxa"/>
        <w:tblCellMar>
          <w:top w:w="0" w:type="dxa"/>
          <w:left w:w="98" w:type="dxa"/>
          <w:bottom w:w="0" w:type="dxa"/>
          <w:right w:w="108" w:type="dxa"/>
        </w:tblCellMar>
        <w:tblLook w:firstRow="1" w:noVBand="1" w:lastRow="0" w:firstColumn="1" w:lastColumn="0" w:noHBand="0" w:val="04a0"/>
      </w:tblPr>
      <w:tblGrid>
        <w:gridCol w:w="9062"/>
      </w:tblGrid>
      <w:tr>
        <w:trPr/>
        <w:tc>
          <w:tcPr>
            <w:tcW w:w="9062" w:type="dxa"/>
            <w:tcBorders/>
            <w:shd w:fill="auto" w:val="clear"/>
            <w:tcMar>
              <w:left w:w="98" w:type="dxa"/>
            </w:tcMar>
          </w:tcPr>
          <w:p>
            <w:pPr>
              <w:pStyle w:val="Normal"/>
              <w:spacing w:lineRule="auto" w:line="240" w:before="0" w:after="0"/>
              <w:jc w:val="both"/>
              <w:rPr>
                <w:rFonts w:ascii="Calibri" w:hAnsi="Calibri" w:cs="Calibri"/>
                <w:b/>
                <w:b/>
                <w:bCs/>
                <w:sz w:val="24"/>
                <w:szCs w:val="24"/>
              </w:rPr>
            </w:pPr>
            <w:r>
              <w:rPr>
                <w:rFonts w:eastAsia="Times New Roman" w:cs="Calibri" w:ascii="Calibri" w:hAnsi="Calibri"/>
                <w:b/>
                <w:bCs/>
                <w:sz w:val="24"/>
                <w:szCs w:val="24"/>
                <w:lang w:eastAsia="cs-CZ"/>
              </w:rPr>
              <w:t>Diskuse:</w:t>
            </w:r>
          </w:p>
          <w:p>
            <w:pPr>
              <w:pStyle w:val="Normal"/>
              <w:spacing w:lineRule="auto" w:line="240" w:before="0" w:after="0"/>
              <w:jc w:val="both"/>
              <w:rPr>
                <w:rFonts w:ascii="Calibri" w:hAnsi="Calibri" w:cs="Calibri"/>
                <w:sz w:val="24"/>
                <w:szCs w:val="24"/>
              </w:rPr>
            </w:pPr>
            <w:r>
              <w:rPr>
                <w:rFonts w:eastAsia="Times New Roman" w:cs="Calibri" w:ascii="Calibri" w:hAnsi="Calibri"/>
                <w:b/>
                <w:bCs/>
                <w:sz w:val="24"/>
                <w:szCs w:val="24"/>
                <w:lang w:eastAsia="cs-CZ"/>
              </w:rPr>
              <w:t>Zastupitel Bohuslav Sukdol:</w:t>
            </w:r>
            <w:r>
              <w:rPr>
                <w:rFonts w:eastAsia="Times New Roman" w:cs="Calibri" w:ascii="Calibri" w:hAnsi="Calibri"/>
                <w:sz w:val="24"/>
                <w:szCs w:val="24"/>
                <w:lang w:eastAsia="cs-CZ"/>
              </w:rPr>
              <w:t xml:space="preserve"> Dotaz – jaká je celková cena nového parkoviště u ZŠ.</w:t>
            </w:r>
          </w:p>
          <w:p>
            <w:pPr>
              <w:pStyle w:val="Normal"/>
              <w:spacing w:lineRule="auto" w:line="240" w:before="0" w:after="0"/>
              <w:jc w:val="both"/>
              <w:rPr>
                <w:rFonts w:ascii="Calibri" w:hAnsi="Calibri" w:cs="Calibri"/>
                <w:sz w:val="24"/>
                <w:szCs w:val="24"/>
              </w:rPr>
            </w:pPr>
            <w:r>
              <w:rPr>
                <w:rFonts w:eastAsia="Times New Roman" w:cs="Calibri" w:ascii="Calibri" w:hAnsi="Calibri"/>
                <w:b/>
                <w:bCs/>
                <w:sz w:val="24"/>
                <w:szCs w:val="24"/>
                <w:lang w:eastAsia="cs-CZ"/>
              </w:rPr>
              <w:t>Starostka Romana Hajská:</w:t>
            </w:r>
            <w:r>
              <w:rPr>
                <w:rFonts w:eastAsia="Times New Roman" w:cs="Calibri" w:ascii="Calibri" w:hAnsi="Calibri"/>
                <w:sz w:val="24"/>
                <w:szCs w:val="24"/>
                <w:lang w:eastAsia="cs-CZ"/>
              </w:rPr>
              <w:t xml:space="preserve"> Částka je 1.240.100 Kč a vzniklo celkem 22 nových parkovacích míst.</w:t>
            </w:r>
          </w:p>
          <w:p>
            <w:pPr>
              <w:pStyle w:val="Normal"/>
              <w:spacing w:lineRule="auto" w:line="240" w:before="0" w:after="0"/>
              <w:jc w:val="both"/>
              <w:rPr>
                <w:rFonts w:ascii="Calibri" w:hAnsi="Calibri" w:eastAsia="Times New Roman" w:cs="Calibri"/>
                <w:sz w:val="24"/>
                <w:szCs w:val="24"/>
                <w:lang w:eastAsia="cs-CZ"/>
              </w:rPr>
            </w:pPr>
            <w:r>
              <w:rPr>
                <w:rFonts w:eastAsia="Times New Roman" w:cs="Calibri" w:ascii="Calibri" w:hAnsi="Calibri"/>
                <w:sz w:val="24"/>
                <w:szCs w:val="24"/>
                <w:lang w:eastAsia="cs-CZ"/>
              </w:rPr>
            </w:r>
          </w:p>
          <w:p>
            <w:pPr>
              <w:pStyle w:val="Normal"/>
              <w:spacing w:lineRule="auto" w:line="240" w:before="0" w:after="0"/>
              <w:jc w:val="both"/>
              <w:rPr>
                <w:rFonts w:ascii="Calibri" w:hAnsi="Calibri" w:cs="Calibri"/>
                <w:sz w:val="24"/>
                <w:szCs w:val="24"/>
              </w:rPr>
            </w:pPr>
            <w:r>
              <w:rPr>
                <w:rFonts w:eastAsia="Times New Roman" w:cs="Calibri" w:ascii="Calibri" w:hAnsi="Calibri"/>
                <w:b/>
                <w:bCs/>
                <w:sz w:val="24"/>
                <w:szCs w:val="24"/>
                <w:lang w:eastAsia="cs-CZ"/>
              </w:rPr>
              <w:t>B. Sukdol:</w:t>
            </w:r>
            <w:r>
              <w:rPr>
                <w:rFonts w:eastAsia="Times New Roman" w:cs="Calibri" w:ascii="Calibri" w:hAnsi="Calibri"/>
                <w:sz w:val="24"/>
                <w:szCs w:val="24"/>
                <w:lang w:eastAsia="cs-CZ"/>
              </w:rPr>
              <w:t xml:space="preserve"> Dotaz – proč je v ulici J. A. Komenského u školy závora.</w:t>
            </w:r>
          </w:p>
          <w:p>
            <w:pPr>
              <w:pStyle w:val="Normal"/>
              <w:spacing w:lineRule="auto" w:line="240" w:before="0" w:after="0"/>
              <w:jc w:val="both"/>
              <w:rPr>
                <w:rFonts w:ascii="Calibri" w:hAnsi="Calibri" w:cs="Calibri"/>
                <w:sz w:val="24"/>
                <w:szCs w:val="24"/>
              </w:rPr>
            </w:pPr>
            <w:r>
              <w:rPr>
                <w:rFonts w:eastAsia="Times New Roman" w:cs="Calibri" w:ascii="Calibri" w:hAnsi="Calibri"/>
                <w:b/>
                <w:bCs/>
                <w:sz w:val="24"/>
                <w:szCs w:val="24"/>
                <w:lang w:eastAsia="cs-CZ"/>
              </w:rPr>
              <w:t>R. Hajská:</w:t>
            </w:r>
            <w:r>
              <w:rPr>
                <w:rFonts w:eastAsia="Times New Roman" w:cs="Calibri" w:ascii="Calibri" w:hAnsi="Calibri"/>
                <w:sz w:val="24"/>
                <w:szCs w:val="24"/>
                <w:lang w:eastAsia="cs-CZ"/>
              </w:rPr>
              <w:t xml:space="preserve"> Aby na parkovacích místech mohli parkovat pouze učitelé.</w:t>
            </w:r>
          </w:p>
          <w:p>
            <w:pPr>
              <w:pStyle w:val="Normal"/>
              <w:spacing w:lineRule="auto" w:line="240" w:before="0" w:after="0"/>
              <w:jc w:val="both"/>
              <w:rPr>
                <w:rFonts w:ascii="Calibri" w:hAnsi="Calibri" w:eastAsia="Times New Roman" w:cs="Calibri"/>
                <w:sz w:val="24"/>
                <w:szCs w:val="24"/>
                <w:lang w:eastAsia="cs-CZ"/>
              </w:rPr>
            </w:pPr>
            <w:r>
              <w:rPr>
                <w:rFonts w:eastAsia="Times New Roman" w:cs="Calibri" w:ascii="Calibri" w:hAnsi="Calibri"/>
                <w:sz w:val="24"/>
                <w:szCs w:val="24"/>
                <w:lang w:eastAsia="cs-CZ"/>
              </w:rPr>
            </w:r>
          </w:p>
          <w:p>
            <w:pPr>
              <w:pStyle w:val="Normal"/>
              <w:spacing w:lineRule="auto" w:line="240" w:before="0" w:after="0"/>
              <w:jc w:val="both"/>
              <w:rPr>
                <w:rFonts w:ascii="Calibri" w:hAnsi="Calibri" w:cs="Calibri"/>
                <w:sz w:val="24"/>
                <w:szCs w:val="24"/>
              </w:rPr>
            </w:pPr>
            <w:r>
              <w:rPr>
                <w:rFonts w:eastAsia="Times New Roman" w:cs="Calibri" w:ascii="Calibri" w:hAnsi="Calibri"/>
                <w:b/>
                <w:bCs/>
                <w:sz w:val="24"/>
                <w:szCs w:val="24"/>
                <w:lang w:eastAsia="cs-CZ"/>
              </w:rPr>
              <w:t>B. Sukdol:</w:t>
            </w:r>
            <w:r>
              <w:rPr>
                <w:rFonts w:eastAsia="Times New Roman" w:cs="Calibri" w:ascii="Calibri" w:hAnsi="Calibri"/>
                <w:sz w:val="24"/>
                <w:szCs w:val="24"/>
                <w:lang w:eastAsia="cs-CZ"/>
              </w:rPr>
              <w:t xml:space="preserve"> Dotaz, zda není ve Vlkovské ulici u odbočky ke KD chybně pouze jeden červený sloupek (tedy zda by neměly být sloupky umístěny po obou stranách).</w:t>
            </w:r>
          </w:p>
          <w:p>
            <w:pPr>
              <w:pStyle w:val="Normal"/>
              <w:spacing w:lineRule="auto" w:line="240" w:before="0" w:after="0"/>
              <w:jc w:val="both"/>
              <w:rPr>
                <w:rFonts w:ascii="Calibri" w:hAnsi="Calibri" w:cs="Calibri"/>
                <w:sz w:val="24"/>
                <w:szCs w:val="24"/>
              </w:rPr>
            </w:pPr>
            <w:r>
              <w:rPr>
                <w:rFonts w:eastAsia="Times New Roman" w:cs="Calibri" w:ascii="Calibri" w:hAnsi="Calibri"/>
                <w:b/>
                <w:bCs/>
                <w:sz w:val="24"/>
                <w:szCs w:val="24"/>
                <w:lang w:eastAsia="cs-CZ"/>
              </w:rPr>
              <w:t>R. Hajská:</w:t>
            </w:r>
            <w:r>
              <w:rPr>
                <w:rFonts w:eastAsia="Times New Roman" w:cs="Calibri" w:ascii="Calibri" w:hAnsi="Calibri"/>
                <w:sz w:val="24"/>
                <w:szCs w:val="24"/>
                <w:lang w:eastAsia="cs-CZ"/>
              </w:rPr>
              <w:t xml:space="preserve"> Takto je to schváleno policií – sloupek nevyznačuje křižovatku Vlkovské a cesty ke KD, ale upozorňuje na vjezd na účelovou komunikaci k Druidu.</w:t>
            </w:r>
          </w:p>
          <w:p>
            <w:pPr>
              <w:pStyle w:val="Normal"/>
              <w:spacing w:lineRule="auto" w:line="240" w:before="0" w:after="0"/>
              <w:jc w:val="both"/>
              <w:rPr>
                <w:rFonts w:ascii="Calibri" w:hAnsi="Calibri" w:eastAsia="Times New Roman" w:cs="Calibri"/>
                <w:sz w:val="24"/>
                <w:szCs w:val="24"/>
                <w:lang w:eastAsia="cs-CZ"/>
              </w:rPr>
            </w:pPr>
            <w:r>
              <w:rPr>
                <w:rFonts w:eastAsia="Times New Roman" w:cs="Calibri" w:ascii="Calibri" w:hAnsi="Calibri"/>
                <w:sz w:val="24"/>
                <w:szCs w:val="24"/>
                <w:lang w:eastAsia="cs-CZ"/>
              </w:rPr>
            </w:r>
          </w:p>
          <w:p>
            <w:pPr>
              <w:pStyle w:val="Normal"/>
              <w:spacing w:lineRule="auto" w:line="240" w:before="0" w:after="0"/>
              <w:jc w:val="both"/>
              <w:rPr>
                <w:rFonts w:ascii="Calibri" w:hAnsi="Calibri" w:cs="Calibri"/>
                <w:sz w:val="24"/>
                <w:szCs w:val="24"/>
              </w:rPr>
            </w:pPr>
            <w:r>
              <w:rPr>
                <w:rFonts w:eastAsia="Times New Roman" w:cs="Calibri" w:ascii="Calibri" w:hAnsi="Calibri"/>
                <w:b/>
                <w:bCs/>
                <w:sz w:val="24"/>
                <w:szCs w:val="24"/>
                <w:lang w:eastAsia="cs-CZ"/>
              </w:rPr>
              <w:t>F. Skřička:</w:t>
            </w:r>
            <w:r>
              <w:rPr>
                <w:rFonts w:eastAsia="Times New Roman" w:cs="Calibri" w:ascii="Calibri" w:hAnsi="Calibri"/>
                <w:sz w:val="24"/>
                <w:szCs w:val="24"/>
                <w:lang w:eastAsia="cs-CZ"/>
              </w:rPr>
              <w:t xml:space="preserve"> Dotaz – jak to dopadlo s dobíjecí stanicí.</w:t>
            </w:r>
          </w:p>
          <w:p>
            <w:pPr>
              <w:pStyle w:val="Normal"/>
              <w:spacing w:lineRule="auto" w:line="240" w:before="0" w:after="0"/>
              <w:jc w:val="both"/>
              <w:rPr>
                <w:rFonts w:ascii="Calibri" w:hAnsi="Calibri" w:cs="Calibri"/>
                <w:sz w:val="24"/>
                <w:szCs w:val="24"/>
              </w:rPr>
            </w:pPr>
            <w:r>
              <w:rPr>
                <w:rFonts w:eastAsia="Times New Roman" w:cs="Calibri" w:ascii="Calibri" w:hAnsi="Calibri"/>
                <w:b/>
                <w:bCs/>
                <w:sz w:val="24"/>
                <w:szCs w:val="24"/>
                <w:lang w:eastAsia="cs-CZ"/>
              </w:rPr>
              <w:t>R. Hajská:</w:t>
            </w:r>
            <w:r>
              <w:rPr>
                <w:rFonts w:eastAsia="Times New Roman" w:cs="Calibri" w:ascii="Calibri" w:hAnsi="Calibri"/>
                <w:sz w:val="24"/>
                <w:szCs w:val="24"/>
                <w:lang w:eastAsia="cs-CZ"/>
              </w:rPr>
              <w:t xml:space="preserve"> Oproti původní domluvě, kdy dodavatel nabízel vybudování stanice na vlastní náklady, by se musela dobíjecí stanice financovat z rozpočtu městyse, proto se v současné chvíli o jejím umístění neuvažuje.</w:t>
            </w:r>
          </w:p>
        </w:tc>
      </w:tr>
    </w:tbl>
    <w:p>
      <w:pPr>
        <w:pStyle w:val="Normal"/>
        <w:jc w:val="both"/>
        <w:rPr>
          <w:rFonts w:ascii="Calibri" w:hAnsi="Calibri" w:cs="Calibri"/>
          <w:sz w:val="24"/>
          <w:szCs w:val="24"/>
        </w:rPr>
      </w:pPr>
      <w:r>
        <w:rPr>
          <w:rFonts w:cs="Calibri" w:ascii="Calibri" w:hAnsi="Calibri"/>
          <w:sz w:val="24"/>
          <w:szCs w:val="24"/>
        </w:rPr>
      </w:r>
    </w:p>
    <w:p>
      <w:pPr>
        <w:pStyle w:val="Normal"/>
        <w:jc w:val="both"/>
        <w:rPr>
          <w:rFonts w:ascii="Calibri" w:hAnsi="Calibri" w:cs="Calibri"/>
          <w:b/>
          <w:b/>
          <w:sz w:val="24"/>
          <w:szCs w:val="24"/>
        </w:rPr>
      </w:pPr>
      <w:r>
        <w:rPr>
          <w:rFonts w:cs="Calibri" w:ascii="Calibri" w:hAnsi="Calibri"/>
          <w:sz w:val="24"/>
          <w:szCs w:val="24"/>
        </w:rPr>
        <w:t>Zastupitelstvo městyse Ševětín bere na vědomí závěry jednání Rady městyse Ševětín.</w:t>
      </w:r>
    </w:p>
    <w:p>
      <w:pPr>
        <w:pStyle w:val="Normal"/>
        <w:jc w:val="both"/>
        <w:rPr>
          <w:rFonts w:ascii="Calibri" w:hAnsi="Calibri" w:cs="Calibri"/>
          <w:b/>
          <w:b/>
          <w:sz w:val="24"/>
          <w:szCs w:val="24"/>
        </w:rPr>
      </w:pPr>
      <w:r>
        <w:rPr>
          <w:rFonts w:cs="Calibri" w:ascii="Calibri" w:hAnsi="Calibri"/>
          <w:b/>
          <w:sz w:val="24"/>
          <w:szCs w:val="24"/>
        </w:rPr>
      </w:r>
    </w:p>
    <w:p>
      <w:pPr>
        <w:pStyle w:val="Normal"/>
        <w:jc w:val="both"/>
        <w:rPr>
          <w:rFonts w:ascii="Calibri" w:hAnsi="Calibri" w:cs="Calibri"/>
          <w:b/>
          <w:b/>
          <w:sz w:val="24"/>
          <w:szCs w:val="24"/>
        </w:rPr>
      </w:pPr>
      <w:r>
        <w:rPr>
          <w:rFonts w:cs="Calibri" w:ascii="Calibri" w:hAnsi="Calibri"/>
          <w:b/>
          <w:sz w:val="24"/>
          <w:szCs w:val="24"/>
        </w:rPr>
        <w:t>K bodu č. 15 – Různé</w:t>
      </w:r>
    </w:p>
    <w:p>
      <w:pPr>
        <w:pStyle w:val="Normal"/>
        <w:jc w:val="both"/>
        <w:rPr>
          <w:rFonts w:ascii="Calibri" w:hAnsi="Calibri" w:cs="Calibri"/>
          <w:b/>
          <w:b/>
          <w:sz w:val="24"/>
          <w:szCs w:val="24"/>
        </w:rPr>
      </w:pPr>
      <w:r>
        <w:rPr>
          <w:rFonts w:cs="Calibri" w:ascii="Calibri" w:hAnsi="Calibri"/>
          <w:b/>
          <w:sz w:val="24"/>
          <w:szCs w:val="24"/>
        </w:rPr>
        <w:t>K bodu č. 16 – Diskuse</w:t>
      </w:r>
    </w:p>
    <w:p>
      <w:pPr>
        <w:pStyle w:val="Normal"/>
        <w:jc w:val="both"/>
        <w:rPr>
          <w:rFonts w:ascii="Calibri" w:hAnsi="Calibri" w:cs="Calibri"/>
          <w:b/>
          <w:b/>
          <w:sz w:val="24"/>
          <w:szCs w:val="24"/>
        </w:rPr>
      </w:pPr>
      <w:r>
        <w:rPr>
          <w:rFonts w:cs="Calibri" w:ascii="Calibri" w:hAnsi="Calibri"/>
          <w:b/>
          <w:sz w:val="24"/>
          <w:szCs w:val="24"/>
        </w:rPr>
        <w:t>K bodu č. 17 – Závěr</w:t>
      </w:r>
    </w:p>
    <w:p>
      <w:pPr>
        <w:pStyle w:val="Normal"/>
        <w:jc w:val="both"/>
        <w:rPr>
          <w:rFonts w:ascii="Calibri" w:hAnsi="Calibri" w:cs="Calibri"/>
          <w:b/>
          <w:b/>
          <w:sz w:val="24"/>
          <w:szCs w:val="24"/>
        </w:rPr>
      </w:pPr>
      <w:r>
        <w:rPr>
          <w:rFonts w:cs="Calibri" w:ascii="Calibri" w:hAnsi="Calibri"/>
          <w:b/>
          <w:sz w:val="24"/>
          <w:szCs w:val="24"/>
        </w:rPr>
      </w:r>
    </w:p>
    <w:p>
      <w:pPr>
        <w:pStyle w:val="Normal"/>
        <w:jc w:val="both"/>
        <w:rPr>
          <w:rFonts w:ascii="Calibri" w:hAnsi="Calibri" w:cs="Calibri"/>
          <w:sz w:val="24"/>
          <w:szCs w:val="24"/>
        </w:rPr>
      </w:pPr>
      <w:r>
        <w:rPr>
          <w:rFonts w:cs="Calibri" w:ascii="Calibri" w:hAnsi="Calibri"/>
          <w:sz w:val="24"/>
          <w:szCs w:val="24"/>
        </w:rPr>
        <w:t>Starostka poděkovala přítomným a ukončila zasedání zastupitelstva.</w:t>
      </w:r>
    </w:p>
    <w:p>
      <w:pPr>
        <w:pStyle w:val="Normal"/>
        <w:jc w:val="both"/>
        <w:rPr>
          <w:rFonts w:ascii="Calibri" w:hAnsi="Calibri" w:cs="Calibri"/>
          <w:sz w:val="24"/>
          <w:szCs w:val="24"/>
        </w:rPr>
      </w:pPr>
      <w:r>
        <w:rPr>
          <w:rFonts w:cs="Calibri" w:ascii="Calibri" w:hAnsi="Calibri"/>
          <w:sz w:val="24"/>
          <w:szCs w:val="24"/>
        </w:rPr>
      </w:r>
    </w:p>
    <w:p>
      <w:pPr>
        <w:pStyle w:val="Normal"/>
        <w:jc w:val="both"/>
        <w:rPr>
          <w:rFonts w:ascii="Calibri" w:hAnsi="Calibri" w:cs="Calibri"/>
          <w:sz w:val="24"/>
          <w:szCs w:val="24"/>
        </w:rPr>
      </w:pPr>
      <w:r>
        <w:rPr>
          <w:rFonts w:cs="Calibri" w:ascii="Calibri" w:hAnsi="Calibri"/>
          <w:sz w:val="24"/>
          <w:szCs w:val="24"/>
        </w:rPr>
        <w:t>Skončeno v 20:22</w:t>
      </w:r>
    </w:p>
    <w:p>
      <w:pPr>
        <w:pStyle w:val="Normal"/>
        <w:jc w:val="both"/>
        <w:rPr>
          <w:rFonts w:ascii="Calibri" w:hAnsi="Calibri" w:cs="Calibri"/>
          <w:sz w:val="24"/>
          <w:szCs w:val="24"/>
        </w:rPr>
      </w:pPr>
      <w:r>
        <w:rPr>
          <w:rFonts w:cs="Calibri" w:ascii="Calibri" w:hAnsi="Calibri"/>
          <w:sz w:val="24"/>
          <w:szCs w:val="24"/>
        </w:rPr>
        <w:t>Zápis vyhotoven dne 19. 12. 2024</w:t>
      </w:r>
    </w:p>
    <w:p>
      <w:pPr>
        <w:pStyle w:val="Normal"/>
        <w:jc w:val="center"/>
        <w:rPr>
          <w:rFonts w:ascii="Calibri" w:hAnsi="Calibri" w:cs="Calibri" w:asciiTheme="minorHAnsi" w:cstheme="minorHAnsi" w:hAnsiTheme="minorHAnsi"/>
          <w:b/>
          <w:b/>
          <w:bCs/>
          <w:sz w:val="24"/>
          <w:szCs w:val="24"/>
        </w:rPr>
      </w:pPr>
      <w:r>
        <w:rPr>
          <w:rFonts w:cs="Calibri" w:cstheme="minorHAnsi" w:ascii="Calibri" w:hAnsi="Calibri"/>
          <w:b/>
          <w:bCs/>
          <w:sz w:val="24"/>
          <w:szCs w:val="24"/>
        </w:rPr>
      </w:r>
    </w:p>
    <w:p>
      <w:pPr>
        <w:pStyle w:val="Normal"/>
        <w:jc w:val="center"/>
        <w:rPr>
          <w:rFonts w:ascii="Calibri" w:hAnsi="Calibri" w:cs="Calibri" w:asciiTheme="minorHAnsi" w:cstheme="minorHAnsi" w:hAnsiTheme="minorHAnsi"/>
          <w:b/>
          <w:b/>
          <w:bCs/>
          <w:sz w:val="24"/>
          <w:szCs w:val="24"/>
        </w:rPr>
      </w:pPr>
      <w:r>
        <w:rPr>
          <w:rFonts w:cs="Calibri" w:cstheme="minorHAnsi" w:ascii="Calibri" w:hAnsi="Calibri"/>
          <w:b/>
          <w:bCs/>
          <w:sz w:val="24"/>
          <w:szCs w:val="24"/>
        </w:rPr>
      </w:r>
    </w:p>
    <w:p>
      <w:pPr>
        <w:pStyle w:val="Normal"/>
        <w:jc w:val="center"/>
        <w:rPr>
          <w:rFonts w:ascii="Calibri" w:hAnsi="Calibri" w:cs="Calibri" w:asciiTheme="minorHAnsi" w:cstheme="minorHAnsi" w:hAnsiTheme="minorHAnsi"/>
          <w:b/>
          <w:b/>
          <w:bCs/>
          <w:sz w:val="24"/>
          <w:szCs w:val="24"/>
        </w:rPr>
      </w:pPr>
      <w:r>
        <w:rPr>
          <w:rFonts w:cs="Calibri" w:cstheme="minorHAnsi" w:ascii="Calibri" w:hAnsi="Calibri"/>
          <w:b/>
          <w:bCs/>
          <w:sz w:val="24"/>
          <w:szCs w:val="24"/>
        </w:rPr>
      </w:r>
    </w:p>
    <w:p>
      <w:pPr>
        <w:pStyle w:val="Normal"/>
        <w:jc w:val="center"/>
        <w:rPr>
          <w:rFonts w:ascii="Calibri" w:hAnsi="Calibri" w:cs="Calibri" w:asciiTheme="minorHAnsi" w:cstheme="minorHAnsi" w:hAnsiTheme="minorHAnsi"/>
          <w:b/>
          <w:b/>
          <w:bCs/>
          <w:sz w:val="24"/>
          <w:szCs w:val="24"/>
        </w:rPr>
      </w:pPr>
      <w:r>
        <w:rPr>
          <w:rFonts w:cs="Calibri" w:cstheme="minorHAnsi" w:ascii="Calibri" w:hAnsi="Calibri"/>
          <w:b/>
          <w:bCs/>
          <w:sz w:val="24"/>
          <w:szCs w:val="24"/>
        </w:rPr>
      </w:r>
    </w:p>
    <w:p>
      <w:pPr>
        <w:pStyle w:val="Normal"/>
        <w:jc w:val="center"/>
        <w:rPr>
          <w:rFonts w:ascii="Calibri" w:hAnsi="Calibri" w:cs="Calibri" w:asciiTheme="minorHAnsi" w:cstheme="minorHAnsi" w:hAnsiTheme="minorHAnsi"/>
          <w:b/>
          <w:b/>
          <w:bCs/>
          <w:sz w:val="24"/>
          <w:szCs w:val="24"/>
        </w:rPr>
      </w:pPr>
      <w:r>
        <w:rPr>
          <w:rFonts w:cs="Calibri" w:cstheme="minorHAnsi" w:ascii="Calibri" w:hAnsi="Calibri"/>
          <w:b/>
          <w:bCs/>
          <w:sz w:val="24"/>
          <w:szCs w:val="24"/>
        </w:rPr>
      </w:r>
    </w:p>
    <w:p>
      <w:pPr>
        <w:pStyle w:val="Normal"/>
        <w:jc w:val="center"/>
        <w:rPr>
          <w:rFonts w:ascii="Calibri" w:hAnsi="Calibri" w:cs="Calibri" w:asciiTheme="minorHAnsi" w:cstheme="minorHAnsi" w:hAnsiTheme="minorHAnsi"/>
          <w:b/>
          <w:b/>
          <w:bCs/>
          <w:sz w:val="24"/>
          <w:szCs w:val="24"/>
        </w:rPr>
      </w:pPr>
      <w:r>
        <w:rPr>
          <w:rFonts w:cs="Calibri" w:cstheme="minorHAnsi" w:ascii="Calibri" w:hAnsi="Calibri"/>
          <w:b/>
          <w:bCs/>
          <w:sz w:val="24"/>
          <w:szCs w:val="24"/>
        </w:rPr>
      </w:r>
    </w:p>
    <w:p>
      <w:pPr>
        <w:pStyle w:val="Normal"/>
        <w:jc w:val="center"/>
        <w:rPr>
          <w:rFonts w:ascii="Calibri" w:hAnsi="Calibri" w:cs="Calibri" w:asciiTheme="minorHAnsi" w:cstheme="minorHAnsi" w:hAnsiTheme="minorHAnsi"/>
          <w:b/>
          <w:b/>
          <w:bCs/>
          <w:sz w:val="24"/>
          <w:szCs w:val="24"/>
        </w:rPr>
      </w:pPr>
      <w:r>
        <w:rPr>
          <w:rFonts w:cs="Calibri" w:cstheme="minorHAnsi" w:ascii="Calibri" w:hAnsi="Calibri"/>
          <w:b/>
          <w:bCs/>
          <w:sz w:val="24"/>
          <w:szCs w:val="24"/>
        </w:rPr>
      </w:r>
    </w:p>
    <w:p>
      <w:pPr>
        <w:pStyle w:val="Normal"/>
        <w:jc w:val="center"/>
        <w:rPr>
          <w:rFonts w:ascii="Calibri" w:hAnsi="Calibri" w:cs="Calibri" w:asciiTheme="minorHAnsi" w:cstheme="minorHAnsi" w:hAnsiTheme="minorHAnsi"/>
          <w:b/>
          <w:b/>
          <w:bCs/>
          <w:sz w:val="24"/>
          <w:szCs w:val="24"/>
        </w:rPr>
      </w:pPr>
      <w:r>
        <w:rPr>
          <w:rFonts w:cs="Calibri" w:cstheme="minorHAnsi" w:ascii="Calibri" w:hAnsi="Calibri"/>
          <w:b/>
          <w:bCs/>
          <w:sz w:val="24"/>
          <w:szCs w:val="24"/>
        </w:rPr>
      </w:r>
    </w:p>
    <w:p>
      <w:pPr>
        <w:pStyle w:val="Normal"/>
        <w:jc w:val="center"/>
        <w:rPr>
          <w:rFonts w:ascii="Calibri" w:hAnsi="Calibri" w:cs="Calibri" w:asciiTheme="minorHAnsi" w:cstheme="minorHAnsi" w:hAnsiTheme="minorHAnsi"/>
          <w:b/>
          <w:b/>
          <w:bCs/>
          <w:sz w:val="24"/>
          <w:szCs w:val="24"/>
        </w:rPr>
      </w:pPr>
      <w:r>
        <w:rPr>
          <w:rFonts w:cs="Calibri" w:cstheme="minorHAnsi" w:ascii="Calibri" w:hAnsi="Calibri"/>
          <w:b/>
          <w:bCs/>
          <w:sz w:val="24"/>
          <w:szCs w:val="24"/>
        </w:rPr>
      </w:r>
    </w:p>
    <w:p>
      <w:pPr>
        <w:pStyle w:val="Normal"/>
        <w:jc w:val="center"/>
        <w:rPr>
          <w:rFonts w:ascii="Calibri" w:hAnsi="Calibri" w:cs="Calibri" w:asciiTheme="minorHAnsi" w:cstheme="minorHAnsi" w:hAnsiTheme="minorHAnsi"/>
          <w:b/>
          <w:b/>
          <w:bCs/>
          <w:sz w:val="24"/>
          <w:szCs w:val="24"/>
        </w:rPr>
      </w:pPr>
      <w:r>
        <w:rPr>
          <w:rFonts w:cs="Calibri" w:cstheme="minorHAnsi" w:ascii="Calibri" w:hAnsi="Calibri"/>
          <w:b/>
          <w:bCs/>
          <w:sz w:val="24"/>
          <w:szCs w:val="24"/>
        </w:rPr>
      </w:r>
    </w:p>
    <w:p>
      <w:pPr>
        <w:pStyle w:val="Normal"/>
        <w:jc w:val="center"/>
        <w:rPr>
          <w:rFonts w:ascii="Calibri" w:hAnsi="Calibri" w:cs="Calibri" w:asciiTheme="minorHAnsi" w:cstheme="minorHAnsi" w:hAnsiTheme="minorHAnsi"/>
          <w:b/>
          <w:b/>
          <w:bCs/>
          <w:sz w:val="24"/>
          <w:szCs w:val="24"/>
        </w:rPr>
      </w:pPr>
      <w:r>
        <w:rPr>
          <w:rFonts w:cs="Calibri" w:cstheme="minorHAnsi" w:ascii="Calibri" w:hAnsi="Calibri"/>
          <w:b/>
          <w:bCs/>
          <w:sz w:val="24"/>
          <w:szCs w:val="24"/>
        </w:rPr>
      </w:r>
    </w:p>
    <w:p>
      <w:pPr>
        <w:pStyle w:val="Normal"/>
        <w:jc w:val="center"/>
        <w:rPr>
          <w:rFonts w:ascii="Calibri" w:hAnsi="Calibri" w:cs="Calibri" w:asciiTheme="minorHAnsi" w:cstheme="minorHAnsi" w:hAnsiTheme="minorHAnsi"/>
          <w:b/>
          <w:b/>
          <w:bCs/>
          <w:sz w:val="24"/>
          <w:szCs w:val="24"/>
        </w:rPr>
      </w:pPr>
      <w:r>
        <w:rPr>
          <w:rFonts w:cs="Calibri" w:cstheme="minorHAnsi" w:ascii="Calibri" w:hAnsi="Calibri"/>
          <w:b/>
          <w:bCs/>
          <w:sz w:val="24"/>
          <w:szCs w:val="24"/>
        </w:rPr>
      </w:r>
    </w:p>
    <w:p>
      <w:pPr>
        <w:pStyle w:val="Normal"/>
        <w:jc w:val="center"/>
        <w:rPr/>
      </w:pPr>
      <w:r>
        <w:rPr/>
      </w:r>
    </w:p>
    <w:sectPr>
      <w:headerReference w:type="default" r:id="rId2"/>
      <w:footerReference w:type="default" r:id="rId3"/>
      <w:type w:val="nextPage"/>
      <w:pgSz w:w="11906" w:h="16838"/>
      <w:pgMar w:left="1417" w:right="1417" w:header="708" w:top="1417" w:footer="708" w:bottom="1417" w:gutter="0"/>
      <w:pgNumType w:fmt="decimal"/>
      <w:formProt w:val="false"/>
      <w:textDirection w:val="lrTb"/>
      <w:docGrid w:type="default" w:linePitch="360" w:charSpace="20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Times New Roman">
    <w:charset w:val="ee"/>
    <w:family w:val="roman"/>
    <w:pitch w:val="variable"/>
  </w:font>
  <w:font w:name="Liberation Sans">
    <w:altName w:val="Arial"/>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Zpat"/>
      <w:jc w:val="center"/>
      <w:rPr/>
    </w:pPr>
    <w:r>
      <w:rPr/>
      <w:fldChar w:fldCharType="begin"/>
    </w:r>
    <w:r>
      <w:instrText> PAGE </w:instrText>
    </w:r>
    <w:r>
      <w:fldChar w:fldCharType="separate"/>
    </w:r>
    <w:r>
      <w:t>7</w:t>
    </w:r>
    <w:r>
      <w:fldChar w:fldCharType="end"/>
    </w:r>
  </w:p>
  <w:p>
    <w:pPr>
      <w:pStyle w:val="Zpat"/>
      <w:ind w:right="360" w:hanging="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Zhlav"/>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Symbol" w:hAnsi="Symbol" w:cs="Symbol" w:hint="default"/>
        <w:sz w:val="24"/>
        <w:rFonts w:cs="Symbo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cs-CZ"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49a7"/>
    <w:pPr>
      <w:widowControl/>
      <w:bidi w:val="0"/>
      <w:spacing w:lineRule="auto" w:line="240" w:before="0" w:after="0"/>
      <w:jc w:val="left"/>
    </w:pPr>
    <w:rPr>
      <w:rFonts w:ascii="Times New Roman" w:hAnsi="Times New Roman" w:eastAsia="Times New Roman" w:cs="Times New Roman"/>
      <w:color w:val="00000A"/>
      <w:sz w:val="20"/>
      <w:szCs w:val="20"/>
      <w:lang w:val="cs-CZ" w:eastAsia="cs-CZ" w:bidi="ar-SA"/>
    </w:rPr>
  </w:style>
  <w:style w:type="character" w:styleId="DefaultParagraphFont" w:default="1">
    <w:name w:val="Default Paragraph Font"/>
    <w:uiPriority w:val="1"/>
    <w:unhideWhenUsed/>
    <w:qFormat/>
    <w:rPr/>
  </w:style>
  <w:style w:type="character" w:styleId="ZhlavChar" w:customStyle="1">
    <w:name w:val="Záhlaví Char"/>
    <w:basedOn w:val="DefaultParagraphFont"/>
    <w:link w:val="Zhlav"/>
    <w:qFormat/>
    <w:rsid w:val="00bd23f8"/>
    <w:rPr>
      <w:rFonts w:ascii="Times New Roman" w:hAnsi="Times New Roman" w:eastAsia="Times New Roman" w:cs="Times New Roman"/>
      <w:sz w:val="20"/>
      <w:szCs w:val="20"/>
      <w:lang w:eastAsia="cs-CZ"/>
    </w:rPr>
  </w:style>
  <w:style w:type="character" w:styleId="ZpatChar" w:customStyle="1">
    <w:name w:val="Zápatí Char"/>
    <w:basedOn w:val="DefaultParagraphFont"/>
    <w:link w:val="Zpat"/>
    <w:uiPriority w:val="99"/>
    <w:qFormat/>
    <w:rsid w:val="00bd23f8"/>
    <w:rPr>
      <w:rFonts w:ascii="Times New Roman" w:hAnsi="Times New Roman" w:eastAsia="Times New Roman" w:cs="Times New Roman"/>
      <w:sz w:val="20"/>
      <w:szCs w:val="20"/>
      <w:lang w:eastAsia="cs-CZ"/>
    </w:rPr>
  </w:style>
  <w:style w:type="character" w:styleId="Pagenumber">
    <w:name w:val="page number"/>
    <w:basedOn w:val="DefaultParagraphFont"/>
    <w:qFormat/>
    <w:rsid w:val="00bd23f8"/>
    <w:rPr/>
  </w:style>
  <w:style w:type="character" w:styleId="ListLabel1">
    <w:name w:val="ListLabel 1"/>
    <w:qFormat/>
    <w:rPr>
      <w:rFonts w:eastAsia="Times New Roman" w:cs="Calibri"/>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rFonts w:cs="Courier New"/>
    </w:rPr>
  </w:style>
  <w:style w:type="character" w:styleId="ListLabel6">
    <w:name w:val="ListLabel 6"/>
    <w:qFormat/>
    <w:rPr>
      <w:rFonts w:cs="Courier New"/>
    </w:rPr>
  </w:style>
  <w:style w:type="character" w:styleId="ListLabel7">
    <w:name w:val="ListLabel 7"/>
    <w:qFormat/>
    <w:rPr>
      <w:rFonts w:cs="Courier New"/>
    </w:rPr>
  </w:style>
  <w:style w:type="character" w:styleId="ListLabel8">
    <w:name w:val="ListLabel 8"/>
    <w:qFormat/>
    <w:rPr>
      <w:rFonts w:cs="Courier New"/>
    </w:rPr>
  </w:style>
  <w:style w:type="character" w:styleId="ListLabel9">
    <w:name w:val="ListLabel 9"/>
    <w:qFormat/>
    <w:rPr>
      <w:rFonts w:cs="Courier New"/>
    </w:rPr>
  </w:style>
  <w:style w:type="character" w:styleId="ListLabel10">
    <w:name w:val="ListLabel 10"/>
    <w:qFormat/>
    <w:rPr>
      <w:rFonts w:cs="Courier New"/>
    </w:rPr>
  </w:style>
  <w:style w:type="character" w:styleId="ListLabel11">
    <w:name w:val="ListLabel 11"/>
    <w:qFormat/>
    <w:rPr>
      <w:rFonts w:cs="Courier New"/>
    </w:rPr>
  </w:style>
  <w:style w:type="character" w:styleId="ListLabel12">
    <w:name w:val="ListLabel 12"/>
    <w:qFormat/>
    <w:rPr>
      <w:rFonts w:cs="Courier New"/>
    </w:rPr>
  </w:style>
  <w:style w:type="character" w:styleId="ListLabel13">
    <w:name w:val="ListLabel 13"/>
    <w:qFormat/>
    <w:rPr>
      <w:rFonts w:cs="Courier New"/>
    </w:rPr>
  </w:style>
  <w:style w:type="character" w:styleId="ListLabel14">
    <w:name w:val="ListLabel 14"/>
    <w:qFormat/>
    <w:rPr>
      <w:rFonts w:cs="Courier New"/>
    </w:rPr>
  </w:style>
  <w:style w:type="character" w:styleId="ListLabel15">
    <w:name w:val="ListLabel 15"/>
    <w:qFormat/>
    <w:rPr>
      <w:rFonts w:cs="Courier New"/>
    </w:rPr>
  </w:style>
  <w:style w:type="character" w:styleId="ListLabel16">
    <w:name w:val="ListLabel 16"/>
    <w:qFormat/>
    <w:rPr>
      <w:rFonts w:cs="Courier New"/>
    </w:rPr>
  </w:style>
  <w:style w:type="character" w:styleId="ListLabel17">
    <w:name w:val="ListLabel 17"/>
    <w:qFormat/>
    <w:rPr>
      <w:rFonts w:eastAsia="Times New Roman" w:cs="Calibri"/>
    </w:rPr>
  </w:style>
  <w:style w:type="character" w:styleId="ListLabel18">
    <w:name w:val="ListLabel 18"/>
    <w:qFormat/>
    <w:rPr>
      <w:rFonts w:cs="Courier New"/>
    </w:rPr>
  </w:style>
  <w:style w:type="character" w:styleId="ListLabel19">
    <w:name w:val="ListLabel 19"/>
    <w:qFormat/>
    <w:rPr>
      <w:rFonts w:cs="Courier New"/>
    </w:rPr>
  </w:style>
  <w:style w:type="character" w:styleId="ListLabel20">
    <w:name w:val="ListLabel 20"/>
    <w:qFormat/>
    <w:rPr>
      <w:rFonts w:cs="Courier New"/>
    </w:rPr>
  </w:style>
  <w:style w:type="character" w:styleId="ListLabel21">
    <w:name w:val="ListLabel 21"/>
    <w:qFormat/>
    <w:rPr>
      <w:rFonts w:ascii="Calibri" w:hAnsi="Calibri" w:cs="Symbol"/>
      <w:sz w:val="24"/>
    </w:rPr>
  </w:style>
  <w:style w:type="character" w:styleId="ListLabel22">
    <w:name w:val="ListLabel 22"/>
    <w:qFormat/>
    <w:rPr>
      <w:rFonts w:ascii="Calibri" w:hAnsi="Calibri" w:cs="Symbol"/>
      <w:sz w:val="24"/>
    </w:rPr>
  </w:style>
  <w:style w:type="paragraph" w:styleId="Nadpis">
    <w:name w:val="Nadpis"/>
    <w:basedOn w:val="Normal"/>
    <w:next w:val="Tlotextu"/>
    <w:qFormat/>
    <w:pPr>
      <w:keepNext/>
      <w:spacing w:before="240" w:after="120"/>
    </w:pPr>
    <w:rPr>
      <w:rFonts w:ascii="Liberation Sans" w:hAnsi="Liberation Sans" w:eastAsia="Microsoft YaHei" w:cs="Arial"/>
      <w:sz w:val="28"/>
      <w:szCs w:val="28"/>
    </w:rPr>
  </w:style>
  <w:style w:type="paragraph" w:styleId="Tlotextu">
    <w:name w:val="Body Text"/>
    <w:basedOn w:val="Normal"/>
    <w:pPr>
      <w:spacing w:lineRule="auto" w:line="288" w:before="0" w:after="140"/>
    </w:pPr>
    <w:rPr/>
  </w:style>
  <w:style w:type="paragraph" w:styleId="Seznam">
    <w:name w:val="List"/>
    <w:basedOn w:val="Tlotextu"/>
    <w:pPr/>
    <w:rPr>
      <w:rFonts w:cs="Arial"/>
    </w:rPr>
  </w:style>
  <w:style w:type="paragraph" w:styleId="Popisek">
    <w:name w:val="Caption"/>
    <w:basedOn w:val="Normal"/>
    <w:qFormat/>
    <w:pPr>
      <w:suppressLineNumbers/>
      <w:spacing w:before="120" w:after="120"/>
    </w:pPr>
    <w:rPr>
      <w:rFonts w:cs="Arial"/>
      <w:i/>
      <w:iCs/>
      <w:sz w:val="24"/>
      <w:szCs w:val="24"/>
    </w:rPr>
  </w:style>
  <w:style w:type="paragraph" w:styleId="Rejstk">
    <w:name w:val="Rejstřík"/>
    <w:basedOn w:val="Normal"/>
    <w:qFormat/>
    <w:pPr>
      <w:suppressLineNumbers/>
    </w:pPr>
    <w:rPr>
      <w:rFonts w:cs="Arial"/>
    </w:rPr>
  </w:style>
  <w:style w:type="paragraph" w:styleId="Zhlav">
    <w:name w:val="Header"/>
    <w:basedOn w:val="Normal"/>
    <w:link w:val="ZhlavChar"/>
    <w:rsid w:val="00bd23f8"/>
    <w:pPr>
      <w:tabs>
        <w:tab w:val="center" w:pos="4536" w:leader="none"/>
        <w:tab w:val="right" w:pos="9072" w:leader="none"/>
      </w:tabs>
    </w:pPr>
    <w:rPr/>
  </w:style>
  <w:style w:type="paragraph" w:styleId="Zpat">
    <w:name w:val="Footer"/>
    <w:basedOn w:val="Normal"/>
    <w:link w:val="ZpatChar"/>
    <w:uiPriority w:val="99"/>
    <w:rsid w:val="00bd23f8"/>
    <w:pPr>
      <w:tabs>
        <w:tab w:val="center" w:pos="4536" w:leader="none"/>
        <w:tab w:val="right" w:pos="9072" w:leader="none"/>
      </w:tabs>
    </w:pPr>
    <w:rPr/>
  </w:style>
  <w:style w:type="paragraph" w:styleId="ListParagraph">
    <w:name w:val="List Paragraph"/>
    <w:basedOn w:val="Normal"/>
    <w:uiPriority w:val="34"/>
    <w:qFormat/>
    <w:rsid w:val="00bd23f8"/>
    <w:pPr>
      <w:spacing w:before="0" w:after="0"/>
      <w:ind w:left="720" w:hanging="0"/>
      <w:contextualSpacing/>
    </w:pPr>
    <w:rPr/>
  </w:style>
  <w:style w:type="numbering" w:styleId="NoList" w:default="1">
    <w:name w:val="No List"/>
    <w:uiPriority w:val="99"/>
    <w:semiHidden/>
    <w:unhideWhenUsed/>
    <w:qFormat/>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table" w:styleId="Mkatabulky">
    <w:name w:val="Table Grid"/>
    <w:basedOn w:val="Normlntabulka"/>
    <w:rsid w:val="00bd23f8"/>
    <w:pPr>
      <w:spacing w:after="0" w:line="240" w:lineRule="auto"/>
    </w:pPr>
    <w:rPr>
      <w:lang w:eastAsia="cs-CZ"/>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Application>LibreOffice/5.2.6.2$Windows_x86 LibreOffice_project/a3100ed2409ebf1c212f5048fbe377c281438fdc</Application>
  <Pages>7</Pages>
  <Words>2207</Words>
  <Characters>12558</Characters>
  <CharactersWithSpaces>14663</CharactersWithSpaces>
  <Paragraphs>164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2024-12-19T19:49:00Z</dcterms:created>
  <dc:creator>Stanislava Skřičková Jírovcová</dc:creator>
  <dc:description/>
  <dc:language>cs-CZ</dc:language>
  <cp:lastModifiedBy/>
  <dcterms:modified xsi:type="dcterms:W3CDTF">2025-02-25T14:48:21Z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